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F4DDF" w14:paraId="10BBD63D" w14:textId="77777777">
        <w:tc>
          <w:tcPr>
            <w:tcW w:w="509" w:type="dxa"/>
          </w:tcPr>
          <w:p w14:paraId="40C91F7A" w14:textId="77777777" w:rsidR="00DF4DDF" w:rsidRDefault="008B764F">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C96F32" w14:textId="77777777" w:rsidR="00DF4DDF" w:rsidRDefault="008B764F">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65 020 01</w:t>
            </w:r>
            <w:r>
              <w:rPr>
                <w:rFonts w:ascii="黑体" w:eastAsia="黑体" w:hAnsi="黑体"/>
                <w:sz w:val="21"/>
                <w:szCs w:val="21"/>
              </w:rPr>
              <w:fldChar w:fldCharType="end"/>
            </w:r>
            <w:bookmarkEnd w:id="0"/>
          </w:p>
        </w:tc>
      </w:tr>
      <w:tr w:rsidR="00DF4DDF" w14:paraId="34441F9E" w14:textId="77777777">
        <w:tc>
          <w:tcPr>
            <w:tcW w:w="509" w:type="dxa"/>
          </w:tcPr>
          <w:p w14:paraId="1116AC6B" w14:textId="77777777" w:rsidR="00DF4DDF" w:rsidRDefault="008B764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DE13893" w14:textId="77777777" w:rsidR="00DF4DDF" w:rsidRDefault="008B764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w:t>
            </w:r>
            <w:r>
              <w:rPr>
                <w:rFonts w:ascii="黑体" w:eastAsia="黑体" w:hAnsi="黑体" w:hint="eastAsia"/>
                <w:sz w:val="21"/>
                <w:szCs w:val="21"/>
              </w:rPr>
              <w:t>5</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F4DDF" w14:paraId="56D8CDF2" w14:textId="77777777">
        <w:tc>
          <w:tcPr>
            <w:tcW w:w="6407" w:type="dxa"/>
          </w:tcPr>
          <w:p w14:paraId="347DBD6D" w14:textId="77777777" w:rsidR="00DF4DDF" w:rsidRDefault="008B764F">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14:anchorId="5486561B" wp14:editId="2055BA8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5661A477" w14:textId="77777777" w:rsidR="00DF4DDF" w:rsidRDefault="008B764F">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 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AEF441D" w14:textId="4C3FA492" w:rsidR="00DF4DDF" w:rsidRDefault="008B764F">
      <w:pPr>
        <w:pStyle w:val="affffffffff"/>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163</w:t>
      </w:r>
      <w:r w:rsidR="00D70AA3">
        <w:rPr>
          <w:rFonts w:hint="eastAsia"/>
        </w:rPr>
        <w:t>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7C27C7">
        <w:rPr>
          <w:rFonts w:hint="eastAsia"/>
        </w:rPr>
        <w:t>XXXX</w:t>
      </w:r>
      <w:r>
        <w:fldChar w:fldCharType="end"/>
      </w:r>
      <w:bookmarkEnd w:id="7"/>
    </w:p>
    <w:p w14:paraId="48151966" w14:textId="2C983D5E" w:rsidR="00DF4DDF" w:rsidRDefault="008B764F">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代替DB14/T</w:t>
      </w:r>
      <w:r w:rsidR="004E1149">
        <w:rPr>
          <w:rFonts w:hAnsi="黑体" w:hint="eastAsia"/>
        </w:rPr>
        <w:t xml:space="preserve"> </w:t>
      </w:r>
      <w:r>
        <w:rPr>
          <w:rFonts w:hAnsi="黑体" w:hint="eastAsia"/>
        </w:rPr>
        <w:t>163</w:t>
      </w:r>
      <w:r w:rsidR="00D70AA3">
        <w:rPr>
          <w:rFonts w:hAnsi="黑体" w:hint="eastAsia"/>
        </w:rPr>
        <w:t>6</w:t>
      </w:r>
      <w:r>
        <w:rPr>
          <w:rFonts w:hAnsi="黑体" w:hint="eastAsia"/>
        </w:rPr>
        <w:t>-2018</w:t>
      </w:r>
      <w:r>
        <w:rPr>
          <w:rFonts w:hAnsi="黑体"/>
        </w:rPr>
        <w:fldChar w:fldCharType="end"/>
      </w:r>
      <w:bookmarkEnd w:id="8"/>
    </w:p>
    <w:p w14:paraId="6C7C4A79" w14:textId="77777777" w:rsidR="00DF4DDF" w:rsidRDefault="008B764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5BEAA35" wp14:editId="1E946FE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E9C50F"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741FDCA" w14:textId="77777777" w:rsidR="00DF4DDF" w:rsidRDefault="00DF4DDF">
      <w:pPr>
        <w:pStyle w:val="affffd"/>
        <w:framePr w:w="9639" w:h="6976" w:hRule="exact" w:hSpace="0" w:vSpace="0" w:wrap="around" w:hAnchor="page" w:y="6408"/>
        <w:jc w:val="center"/>
        <w:rPr>
          <w:rFonts w:ascii="黑体" w:eastAsia="黑体" w:hAnsi="黑体"/>
          <w:b w:val="0"/>
          <w:bCs w:val="0"/>
          <w:w w:val="100"/>
        </w:rPr>
      </w:pPr>
    </w:p>
    <w:p w14:paraId="39B215B6" w14:textId="77777777" w:rsidR="00DF4DDF" w:rsidRDefault="008B764F">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95BE9">
        <w:t>甜樱桃蜜蜂授粉技术规程</w:t>
      </w:r>
      <w:r>
        <w:fldChar w:fldCharType="end"/>
      </w:r>
      <w:bookmarkEnd w:id="9"/>
    </w:p>
    <w:p w14:paraId="7FF7AD2C" w14:textId="77777777" w:rsidR="00DF4DDF" w:rsidRDefault="00DF4DDF">
      <w:pPr>
        <w:framePr w:w="9639" w:h="6974" w:hRule="exact" w:wrap="around" w:vAnchor="page" w:hAnchor="page" w:x="1419" w:y="6408" w:anchorLock="1"/>
        <w:ind w:left="-1418"/>
      </w:pPr>
    </w:p>
    <w:p w14:paraId="5BBB6AD1" w14:textId="77777777" w:rsidR="00DF4DDF" w:rsidRDefault="008B764F">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 </w:t>
      </w:r>
      <w:r>
        <w:rPr>
          <w:rFonts w:ascii="黑体" w:eastAsia="黑体" w:hAnsi="黑体"/>
          <w:szCs w:val="28"/>
        </w:rPr>
        <w:fldChar w:fldCharType="end"/>
      </w:r>
      <w:bookmarkEnd w:id="10"/>
    </w:p>
    <w:p w14:paraId="3FFDBB41" w14:textId="77777777" w:rsidR="00DF4DDF" w:rsidRDefault="00DF4DDF">
      <w:pPr>
        <w:framePr w:w="9639" w:h="6974" w:hRule="exact" w:wrap="around" w:vAnchor="page" w:hAnchor="page" w:x="1419" w:y="6408" w:anchorLock="1"/>
        <w:spacing w:line="760" w:lineRule="exact"/>
        <w:ind w:left="-1418"/>
      </w:pPr>
    </w:p>
    <w:p w14:paraId="0405729A" w14:textId="77777777" w:rsidR="00DF4DDF" w:rsidRDefault="00DF4DDF">
      <w:pPr>
        <w:pStyle w:val="afffffff5"/>
        <w:framePr w:w="9639" w:h="6974" w:hRule="exact" w:wrap="around" w:vAnchor="page" w:hAnchor="page" w:x="1419" w:y="6408" w:anchorLock="1"/>
        <w:textAlignment w:val="bottom"/>
        <w:rPr>
          <w:rFonts w:eastAsia="黑体"/>
          <w:szCs w:val="28"/>
        </w:rPr>
      </w:pPr>
    </w:p>
    <w:p w14:paraId="600A2415" w14:textId="77777777" w:rsidR="00DF4DDF" w:rsidRDefault="008B764F">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001724EE" w14:textId="77777777" w:rsidR="00DF4DDF" w:rsidRDefault="008B764F">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 xml:space="preserve"> </w:t>
      </w:r>
      <w:r>
        <w:rPr>
          <w:sz w:val="21"/>
          <w:szCs w:val="28"/>
        </w:rPr>
        <w:fldChar w:fldCharType="end"/>
      </w:r>
      <w:bookmarkEnd w:id="12"/>
    </w:p>
    <w:p w14:paraId="12F07623" w14:textId="77777777" w:rsidR="00DF4DDF" w:rsidRDefault="008B764F">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2DF0CE9F" w14:textId="77777777" w:rsidR="00DF4DDF" w:rsidRDefault="008B764F">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A3369D9" w14:textId="77777777" w:rsidR="00DF4DDF" w:rsidRDefault="008B764F">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170610D" w14:textId="77777777" w:rsidR="00DF4DDF" w:rsidRDefault="008B764F">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14:paraId="7F482AE7" w14:textId="77777777" w:rsidR="00DF4DDF" w:rsidRDefault="008B764F">
      <w:pPr>
        <w:rPr>
          <w:rFonts w:ascii="宋体" w:hAnsi="宋体"/>
          <w:sz w:val="28"/>
          <w:szCs w:val="28"/>
        </w:rPr>
        <w:sectPr w:rsidR="00DF4DDF" w:rsidSect="00703B5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F9495D4" wp14:editId="4244BB5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984A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38277AB" w14:textId="77777777" w:rsidR="00895BE9" w:rsidRDefault="00895BE9" w:rsidP="00895BE9">
      <w:pPr>
        <w:pStyle w:val="affffff7"/>
        <w:spacing w:after="468"/>
      </w:pPr>
      <w:bookmarkStart w:id="21" w:name="BookMark1"/>
      <w:bookmarkStart w:id="22" w:name="_Toc165449133"/>
      <w:r w:rsidRPr="00895BE9">
        <w:rPr>
          <w:rFonts w:hint="eastAsia"/>
          <w:spacing w:val="320"/>
        </w:rPr>
        <w:lastRenderedPageBreak/>
        <w:t>目</w:t>
      </w:r>
      <w:r>
        <w:rPr>
          <w:rFonts w:hint="eastAsia"/>
        </w:rPr>
        <w:t>次</w:t>
      </w:r>
    </w:p>
    <w:p w14:paraId="1E531444" w14:textId="604A4793" w:rsidR="00895BE9" w:rsidRPr="00895BE9" w:rsidRDefault="00895BE9">
      <w:pPr>
        <w:pStyle w:val="10"/>
        <w:tabs>
          <w:tab w:val="right" w:leader="dot" w:pos="9344"/>
        </w:tabs>
        <w:rPr>
          <w:rFonts w:asciiTheme="minorHAnsi" w:eastAsiaTheme="minorEastAsia" w:hAnsiTheme="minorHAnsi" w:cstheme="minorBidi"/>
          <w:noProof/>
          <w:szCs w:val="22"/>
          <w14:ligatures w14:val="standardContextual"/>
        </w:rPr>
      </w:pPr>
      <w:r w:rsidRPr="00895BE9">
        <w:fldChar w:fldCharType="begin"/>
      </w:r>
      <w:r w:rsidRPr="00895BE9">
        <w:instrText xml:space="preserve"> TOC \o "1-1" \h </w:instrText>
      </w:r>
      <w:r w:rsidRPr="00895BE9">
        <w:fldChar w:fldCharType="separate"/>
      </w:r>
      <w:hyperlink w:anchor="_Toc166010452" w:history="1">
        <w:r w:rsidRPr="00895BE9">
          <w:rPr>
            <w:rStyle w:val="affff9"/>
            <w:noProof/>
          </w:rPr>
          <w:t>前言</w:t>
        </w:r>
        <w:r w:rsidRPr="00895BE9">
          <w:rPr>
            <w:noProof/>
          </w:rPr>
          <w:tab/>
        </w:r>
        <w:r w:rsidRPr="00895BE9">
          <w:rPr>
            <w:noProof/>
          </w:rPr>
          <w:fldChar w:fldCharType="begin"/>
        </w:r>
        <w:r w:rsidRPr="00895BE9">
          <w:rPr>
            <w:noProof/>
          </w:rPr>
          <w:instrText xml:space="preserve"> PAGEREF _Toc166010452 \h </w:instrText>
        </w:r>
        <w:r w:rsidRPr="00895BE9">
          <w:rPr>
            <w:noProof/>
          </w:rPr>
        </w:r>
        <w:r w:rsidRPr="00895BE9">
          <w:rPr>
            <w:noProof/>
          </w:rPr>
          <w:fldChar w:fldCharType="separate"/>
        </w:r>
        <w:r w:rsidR="00DD2684">
          <w:rPr>
            <w:noProof/>
          </w:rPr>
          <w:t>II</w:t>
        </w:r>
        <w:r w:rsidRPr="00895BE9">
          <w:rPr>
            <w:noProof/>
          </w:rPr>
          <w:fldChar w:fldCharType="end"/>
        </w:r>
      </w:hyperlink>
    </w:p>
    <w:p w14:paraId="743D427A" w14:textId="2CE85F11"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3" w:history="1">
        <w:r w:rsidR="00895BE9" w:rsidRPr="00895BE9">
          <w:rPr>
            <w:rStyle w:val="affff9"/>
            <w:noProof/>
          </w:rPr>
          <w:t>1</w:t>
        </w:r>
        <w:r w:rsidR="00895BE9">
          <w:rPr>
            <w:rStyle w:val="affff9"/>
            <w:noProof/>
          </w:rPr>
          <w:t xml:space="preserve"> </w:t>
        </w:r>
        <w:r w:rsidR="00895BE9" w:rsidRPr="00895BE9">
          <w:rPr>
            <w:rStyle w:val="affff9"/>
            <w:noProof/>
          </w:rPr>
          <w:t xml:space="preserve"> 范围</w:t>
        </w:r>
        <w:r w:rsidR="00895BE9" w:rsidRPr="00895BE9">
          <w:rPr>
            <w:noProof/>
          </w:rPr>
          <w:tab/>
        </w:r>
        <w:r w:rsidR="00895BE9" w:rsidRPr="00895BE9">
          <w:rPr>
            <w:noProof/>
          </w:rPr>
          <w:fldChar w:fldCharType="begin"/>
        </w:r>
        <w:r w:rsidR="00895BE9" w:rsidRPr="00895BE9">
          <w:rPr>
            <w:noProof/>
          </w:rPr>
          <w:instrText xml:space="preserve"> PAGEREF _Toc166010453 \h </w:instrText>
        </w:r>
        <w:r w:rsidR="00895BE9" w:rsidRPr="00895BE9">
          <w:rPr>
            <w:noProof/>
          </w:rPr>
        </w:r>
        <w:r w:rsidR="00895BE9" w:rsidRPr="00895BE9">
          <w:rPr>
            <w:noProof/>
          </w:rPr>
          <w:fldChar w:fldCharType="separate"/>
        </w:r>
        <w:r w:rsidR="00DD2684">
          <w:rPr>
            <w:noProof/>
          </w:rPr>
          <w:t>1</w:t>
        </w:r>
        <w:r w:rsidR="00895BE9" w:rsidRPr="00895BE9">
          <w:rPr>
            <w:noProof/>
          </w:rPr>
          <w:fldChar w:fldCharType="end"/>
        </w:r>
      </w:hyperlink>
    </w:p>
    <w:p w14:paraId="6D2C30FD" w14:textId="5F7241E6"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4" w:history="1">
        <w:r w:rsidR="00895BE9" w:rsidRPr="00895BE9">
          <w:rPr>
            <w:rStyle w:val="affff9"/>
            <w:noProof/>
          </w:rPr>
          <w:t>2</w:t>
        </w:r>
        <w:r w:rsidR="00895BE9">
          <w:rPr>
            <w:rStyle w:val="affff9"/>
            <w:noProof/>
          </w:rPr>
          <w:t xml:space="preserve"> </w:t>
        </w:r>
        <w:r w:rsidR="00895BE9" w:rsidRPr="00895BE9">
          <w:rPr>
            <w:rStyle w:val="affff9"/>
            <w:noProof/>
          </w:rPr>
          <w:t xml:space="preserve"> 规范性引用文件</w:t>
        </w:r>
        <w:r w:rsidR="00895BE9" w:rsidRPr="00895BE9">
          <w:rPr>
            <w:noProof/>
          </w:rPr>
          <w:tab/>
        </w:r>
        <w:r w:rsidR="00895BE9" w:rsidRPr="00895BE9">
          <w:rPr>
            <w:noProof/>
          </w:rPr>
          <w:fldChar w:fldCharType="begin"/>
        </w:r>
        <w:r w:rsidR="00895BE9" w:rsidRPr="00895BE9">
          <w:rPr>
            <w:noProof/>
          </w:rPr>
          <w:instrText xml:space="preserve"> PAGEREF _Toc166010454 \h </w:instrText>
        </w:r>
        <w:r w:rsidR="00895BE9" w:rsidRPr="00895BE9">
          <w:rPr>
            <w:noProof/>
          </w:rPr>
        </w:r>
        <w:r w:rsidR="00895BE9" w:rsidRPr="00895BE9">
          <w:rPr>
            <w:noProof/>
          </w:rPr>
          <w:fldChar w:fldCharType="separate"/>
        </w:r>
        <w:r w:rsidR="00DD2684">
          <w:rPr>
            <w:noProof/>
          </w:rPr>
          <w:t>1</w:t>
        </w:r>
        <w:r w:rsidR="00895BE9" w:rsidRPr="00895BE9">
          <w:rPr>
            <w:noProof/>
          </w:rPr>
          <w:fldChar w:fldCharType="end"/>
        </w:r>
      </w:hyperlink>
    </w:p>
    <w:p w14:paraId="53603EB0" w14:textId="4A4EF8BF"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5" w:history="1">
        <w:r w:rsidR="00895BE9" w:rsidRPr="00895BE9">
          <w:rPr>
            <w:rStyle w:val="affff9"/>
            <w:noProof/>
          </w:rPr>
          <w:t>3</w:t>
        </w:r>
        <w:r w:rsidR="00895BE9">
          <w:rPr>
            <w:rStyle w:val="affff9"/>
            <w:noProof/>
          </w:rPr>
          <w:t xml:space="preserve"> </w:t>
        </w:r>
        <w:r w:rsidR="00895BE9" w:rsidRPr="00895BE9">
          <w:rPr>
            <w:rStyle w:val="affff9"/>
            <w:noProof/>
          </w:rPr>
          <w:t xml:space="preserve"> 术语和定义</w:t>
        </w:r>
        <w:r w:rsidR="00895BE9" w:rsidRPr="00895BE9">
          <w:rPr>
            <w:noProof/>
          </w:rPr>
          <w:tab/>
        </w:r>
        <w:r w:rsidR="00895BE9" w:rsidRPr="00895BE9">
          <w:rPr>
            <w:noProof/>
          </w:rPr>
          <w:fldChar w:fldCharType="begin"/>
        </w:r>
        <w:r w:rsidR="00895BE9" w:rsidRPr="00895BE9">
          <w:rPr>
            <w:noProof/>
          </w:rPr>
          <w:instrText xml:space="preserve"> PAGEREF _Toc166010455 \h </w:instrText>
        </w:r>
        <w:r w:rsidR="00895BE9" w:rsidRPr="00895BE9">
          <w:rPr>
            <w:noProof/>
          </w:rPr>
        </w:r>
        <w:r w:rsidR="00895BE9" w:rsidRPr="00895BE9">
          <w:rPr>
            <w:noProof/>
          </w:rPr>
          <w:fldChar w:fldCharType="separate"/>
        </w:r>
        <w:r w:rsidR="00DD2684">
          <w:rPr>
            <w:noProof/>
          </w:rPr>
          <w:t>1</w:t>
        </w:r>
        <w:r w:rsidR="00895BE9" w:rsidRPr="00895BE9">
          <w:rPr>
            <w:noProof/>
          </w:rPr>
          <w:fldChar w:fldCharType="end"/>
        </w:r>
      </w:hyperlink>
    </w:p>
    <w:p w14:paraId="2E51CB9E" w14:textId="66CD30D0"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6" w:history="1">
        <w:r w:rsidR="00895BE9" w:rsidRPr="00895BE9">
          <w:rPr>
            <w:rStyle w:val="affff9"/>
            <w:noProof/>
          </w:rPr>
          <w:t>4</w:t>
        </w:r>
        <w:r w:rsidR="00895BE9">
          <w:rPr>
            <w:rStyle w:val="affff9"/>
            <w:noProof/>
          </w:rPr>
          <w:t xml:space="preserve"> </w:t>
        </w:r>
        <w:r w:rsidR="00895BE9" w:rsidRPr="00895BE9">
          <w:rPr>
            <w:rStyle w:val="affff9"/>
            <w:noProof/>
          </w:rPr>
          <w:t xml:space="preserve"> 授粉要求</w:t>
        </w:r>
        <w:r w:rsidR="00895BE9" w:rsidRPr="00895BE9">
          <w:rPr>
            <w:noProof/>
          </w:rPr>
          <w:tab/>
        </w:r>
        <w:r w:rsidR="00895BE9" w:rsidRPr="00895BE9">
          <w:rPr>
            <w:noProof/>
          </w:rPr>
          <w:fldChar w:fldCharType="begin"/>
        </w:r>
        <w:r w:rsidR="00895BE9" w:rsidRPr="00895BE9">
          <w:rPr>
            <w:noProof/>
          </w:rPr>
          <w:instrText xml:space="preserve"> PAGEREF _Toc166010456 \h </w:instrText>
        </w:r>
        <w:r w:rsidR="00895BE9" w:rsidRPr="00895BE9">
          <w:rPr>
            <w:noProof/>
          </w:rPr>
        </w:r>
        <w:r w:rsidR="00895BE9" w:rsidRPr="00895BE9">
          <w:rPr>
            <w:noProof/>
          </w:rPr>
          <w:fldChar w:fldCharType="separate"/>
        </w:r>
        <w:r w:rsidR="00DD2684">
          <w:rPr>
            <w:noProof/>
          </w:rPr>
          <w:t>1</w:t>
        </w:r>
        <w:r w:rsidR="00895BE9" w:rsidRPr="00895BE9">
          <w:rPr>
            <w:noProof/>
          </w:rPr>
          <w:fldChar w:fldCharType="end"/>
        </w:r>
      </w:hyperlink>
    </w:p>
    <w:p w14:paraId="12FD3289" w14:textId="225B8928"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7" w:history="1">
        <w:r w:rsidR="00895BE9" w:rsidRPr="00895BE9">
          <w:rPr>
            <w:rStyle w:val="affff9"/>
            <w:noProof/>
          </w:rPr>
          <w:t>5</w:t>
        </w:r>
        <w:r w:rsidR="00895BE9">
          <w:rPr>
            <w:rStyle w:val="affff9"/>
            <w:noProof/>
          </w:rPr>
          <w:t xml:space="preserve"> </w:t>
        </w:r>
        <w:r w:rsidR="00895BE9" w:rsidRPr="00895BE9">
          <w:rPr>
            <w:rStyle w:val="affff9"/>
            <w:noProof/>
          </w:rPr>
          <w:t xml:space="preserve"> 蜂群准备</w:t>
        </w:r>
        <w:r w:rsidR="00895BE9" w:rsidRPr="00895BE9">
          <w:rPr>
            <w:noProof/>
          </w:rPr>
          <w:tab/>
        </w:r>
        <w:r w:rsidR="00895BE9" w:rsidRPr="00895BE9">
          <w:rPr>
            <w:noProof/>
          </w:rPr>
          <w:fldChar w:fldCharType="begin"/>
        </w:r>
        <w:r w:rsidR="00895BE9" w:rsidRPr="00895BE9">
          <w:rPr>
            <w:noProof/>
          </w:rPr>
          <w:instrText xml:space="preserve"> PAGEREF _Toc166010457 \h </w:instrText>
        </w:r>
        <w:r w:rsidR="00895BE9" w:rsidRPr="00895BE9">
          <w:rPr>
            <w:noProof/>
          </w:rPr>
        </w:r>
        <w:r w:rsidR="00895BE9" w:rsidRPr="00895BE9">
          <w:rPr>
            <w:noProof/>
          </w:rPr>
          <w:fldChar w:fldCharType="separate"/>
        </w:r>
        <w:r w:rsidR="00DD2684">
          <w:rPr>
            <w:noProof/>
          </w:rPr>
          <w:t>1</w:t>
        </w:r>
        <w:r w:rsidR="00895BE9" w:rsidRPr="00895BE9">
          <w:rPr>
            <w:noProof/>
          </w:rPr>
          <w:fldChar w:fldCharType="end"/>
        </w:r>
      </w:hyperlink>
    </w:p>
    <w:p w14:paraId="168865D9" w14:textId="7CF618F4"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8" w:history="1">
        <w:r w:rsidR="00895BE9" w:rsidRPr="00895BE9">
          <w:rPr>
            <w:rStyle w:val="affff9"/>
            <w:noProof/>
          </w:rPr>
          <w:t>6</w:t>
        </w:r>
        <w:r w:rsidR="00895BE9">
          <w:rPr>
            <w:rStyle w:val="affff9"/>
            <w:noProof/>
          </w:rPr>
          <w:t xml:space="preserve"> </w:t>
        </w:r>
        <w:r w:rsidR="00895BE9" w:rsidRPr="00895BE9">
          <w:rPr>
            <w:rStyle w:val="affff9"/>
            <w:noProof/>
          </w:rPr>
          <w:t xml:space="preserve"> 蜜蜂授粉技术</w:t>
        </w:r>
        <w:r w:rsidR="00895BE9" w:rsidRPr="00895BE9">
          <w:rPr>
            <w:noProof/>
          </w:rPr>
          <w:tab/>
        </w:r>
        <w:r w:rsidR="00895BE9" w:rsidRPr="00895BE9">
          <w:rPr>
            <w:noProof/>
          </w:rPr>
          <w:fldChar w:fldCharType="begin"/>
        </w:r>
        <w:r w:rsidR="00895BE9" w:rsidRPr="00895BE9">
          <w:rPr>
            <w:noProof/>
          </w:rPr>
          <w:instrText xml:space="preserve"> PAGEREF _Toc166010458 \h </w:instrText>
        </w:r>
        <w:r w:rsidR="00895BE9" w:rsidRPr="00895BE9">
          <w:rPr>
            <w:noProof/>
          </w:rPr>
        </w:r>
        <w:r w:rsidR="00895BE9" w:rsidRPr="00895BE9">
          <w:rPr>
            <w:noProof/>
          </w:rPr>
          <w:fldChar w:fldCharType="separate"/>
        </w:r>
        <w:r w:rsidR="00DD2684">
          <w:rPr>
            <w:noProof/>
          </w:rPr>
          <w:t>2</w:t>
        </w:r>
        <w:r w:rsidR="00895BE9" w:rsidRPr="00895BE9">
          <w:rPr>
            <w:noProof/>
          </w:rPr>
          <w:fldChar w:fldCharType="end"/>
        </w:r>
      </w:hyperlink>
    </w:p>
    <w:p w14:paraId="09B7F287" w14:textId="0FAC3C64"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59" w:history="1">
        <w:r w:rsidR="00895BE9" w:rsidRPr="00895BE9">
          <w:rPr>
            <w:rStyle w:val="affff9"/>
            <w:noProof/>
          </w:rPr>
          <w:t>7</w:t>
        </w:r>
        <w:r w:rsidR="00895BE9">
          <w:rPr>
            <w:rStyle w:val="affff9"/>
            <w:noProof/>
          </w:rPr>
          <w:t xml:space="preserve"> </w:t>
        </w:r>
        <w:r w:rsidR="00895BE9" w:rsidRPr="00895BE9">
          <w:rPr>
            <w:rStyle w:val="affff9"/>
            <w:noProof/>
          </w:rPr>
          <w:t xml:space="preserve"> 授粉蜂群退场</w:t>
        </w:r>
        <w:r w:rsidR="00895BE9" w:rsidRPr="00895BE9">
          <w:rPr>
            <w:noProof/>
          </w:rPr>
          <w:tab/>
        </w:r>
        <w:r w:rsidR="00895BE9" w:rsidRPr="00895BE9">
          <w:rPr>
            <w:noProof/>
          </w:rPr>
          <w:fldChar w:fldCharType="begin"/>
        </w:r>
        <w:r w:rsidR="00895BE9" w:rsidRPr="00895BE9">
          <w:rPr>
            <w:noProof/>
          </w:rPr>
          <w:instrText xml:space="preserve"> PAGEREF _Toc166010459 \h </w:instrText>
        </w:r>
        <w:r w:rsidR="00895BE9" w:rsidRPr="00895BE9">
          <w:rPr>
            <w:noProof/>
          </w:rPr>
        </w:r>
        <w:r w:rsidR="00895BE9" w:rsidRPr="00895BE9">
          <w:rPr>
            <w:noProof/>
          </w:rPr>
          <w:fldChar w:fldCharType="separate"/>
        </w:r>
        <w:r w:rsidR="00DD2684">
          <w:rPr>
            <w:noProof/>
          </w:rPr>
          <w:t>2</w:t>
        </w:r>
        <w:r w:rsidR="00895BE9" w:rsidRPr="00895BE9">
          <w:rPr>
            <w:noProof/>
          </w:rPr>
          <w:fldChar w:fldCharType="end"/>
        </w:r>
      </w:hyperlink>
    </w:p>
    <w:p w14:paraId="70DFDD76" w14:textId="0B781C7C"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60" w:history="1">
        <w:r w:rsidR="00895BE9" w:rsidRPr="00895BE9">
          <w:rPr>
            <w:rStyle w:val="affff9"/>
            <w:noProof/>
          </w:rPr>
          <w:t>8</w:t>
        </w:r>
        <w:r w:rsidR="00895BE9">
          <w:rPr>
            <w:rStyle w:val="affff9"/>
            <w:noProof/>
          </w:rPr>
          <w:t xml:space="preserve"> </w:t>
        </w:r>
        <w:r w:rsidR="00895BE9" w:rsidRPr="00895BE9">
          <w:rPr>
            <w:rStyle w:val="affff9"/>
            <w:noProof/>
          </w:rPr>
          <w:t xml:space="preserve"> 授粉后甜樱桃树管理</w:t>
        </w:r>
        <w:r w:rsidR="00895BE9" w:rsidRPr="00895BE9">
          <w:rPr>
            <w:noProof/>
          </w:rPr>
          <w:tab/>
        </w:r>
        <w:r w:rsidR="00895BE9" w:rsidRPr="00895BE9">
          <w:rPr>
            <w:noProof/>
          </w:rPr>
          <w:fldChar w:fldCharType="begin"/>
        </w:r>
        <w:r w:rsidR="00895BE9" w:rsidRPr="00895BE9">
          <w:rPr>
            <w:noProof/>
          </w:rPr>
          <w:instrText xml:space="preserve"> PAGEREF _Toc166010460 \h </w:instrText>
        </w:r>
        <w:r w:rsidR="00895BE9" w:rsidRPr="00895BE9">
          <w:rPr>
            <w:noProof/>
          </w:rPr>
        </w:r>
        <w:r w:rsidR="00895BE9" w:rsidRPr="00895BE9">
          <w:rPr>
            <w:noProof/>
          </w:rPr>
          <w:fldChar w:fldCharType="separate"/>
        </w:r>
        <w:r w:rsidR="00DD2684">
          <w:rPr>
            <w:noProof/>
          </w:rPr>
          <w:t>3</w:t>
        </w:r>
        <w:r w:rsidR="00895BE9" w:rsidRPr="00895BE9">
          <w:rPr>
            <w:noProof/>
          </w:rPr>
          <w:fldChar w:fldCharType="end"/>
        </w:r>
      </w:hyperlink>
    </w:p>
    <w:p w14:paraId="573FEF74" w14:textId="6F487E7D"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61" w:history="1">
        <w:r w:rsidR="00895BE9" w:rsidRPr="00895BE9">
          <w:rPr>
            <w:rStyle w:val="affff9"/>
            <w:noProof/>
          </w:rPr>
          <w:t>9</w:t>
        </w:r>
        <w:r w:rsidR="00895BE9">
          <w:rPr>
            <w:rStyle w:val="affff9"/>
            <w:noProof/>
          </w:rPr>
          <w:t xml:space="preserve"> </w:t>
        </w:r>
        <w:r w:rsidR="00895BE9" w:rsidRPr="00895BE9">
          <w:rPr>
            <w:rStyle w:val="affff9"/>
            <w:noProof/>
          </w:rPr>
          <w:t xml:space="preserve"> 授粉生产档案</w:t>
        </w:r>
        <w:r w:rsidR="00895BE9" w:rsidRPr="00895BE9">
          <w:rPr>
            <w:noProof/>
          </w:rPr>
          <w:tab/>
        </w:r>
        <w:r w:rsidR="00895BE9" w:rsidRPr="00895BE9">
          <w:rPr>
            <w:noProof/>
          </w:rPr>
          <w:fldChar w:fldCharType="begin"/>
        </w:r>
        <w:r w:rsidR="00895BE9" w:rsidRPr="00895BE9">
          <w:rPr>
            <w:noProof/>
          </w:rPr>
          <w:instrText xml:space="preserve"> PAGEREF _Toc166010461 \h </w:instrText>
        </w:r>
        <w:r w:rsidR="00895BE9" w:rsidRPr="00895BE9">
          <w:rPr>
            <w:noProof/>
          </w:rPr>
        </w:r>
        <w:r w:rsidR="00895BE9" w:rsidRPr="00895BE9">
          <w:rPr>
            <w:noProof/>
          </w:rPr>
          <w:fldChar w:fldCharType="separate"/>
        </w:r>
        <w:r w:rsidR="00DD2684">
          <w:rPr>
            <w:noProof/>
          </w:rPr>
          <w:t>3</w:t>
        </w:r>
        <w:r w:rsidR="00895BE9" w:rsidRPr="00895BE9">
          <w:rPr>
            <w:noProof/>
          </w:rPr>
          <w:fldChar w:fldCharType="end"/>
        </w:r>
      </w:hyperlink>
    </w:p>
    <w:p w14:paraId="4AD20B15" w14:textId="6C135EB2" w:rsidR="00895BE9" w:rsidRPr="00895BE9" w:rsidRDefault="006B3D3E">
      <w:pPr>
        <w:pStyle w:val="10"/>
        <w:tabs>
          <w:tab w:val="right" w:leader="dot" w:pos="9344"/>
        </w:tabs>
        <w:rPr>
          <w:rFonts w:asciiTheme="minorHAnsi" w:eastAsiaTheme="minorEastAsia" w:hAnsiTheme="minorHAnsi" w:cstheme="minorBidi"/>
          <w:noProof/>
          <w:szCs w:val="22"/>
          <w14:ligatures w14:val="standardContextual"/>
        </w:rPr>
      </w:pPr>
      <w:hyperlink w:anchor="_Toc166010462" w:history="1">
        <w:r w:rsidR="00895BE9" w:rsidRPr="00895BE9">
          <w:rPr>
            <w:rStyle w:val="affff9"/>
            <w:noProof/>
          </w:rPr>
          <w:t>附录A（资料性）</w:t>
        </w:r>
        <w:r w:rsidR="00895BE9">
          <w:rPr>
            <w:rStyle w:val="affff9"/>
            <w:noProof/>
          </w:rPr>
          <w:t xml:space="preserve"> </w:t>
        </w:r>
        <w:r w:rsidR="00895BE9" w:rsidRPr="00895BE9">
          <w:rPr>
            <w:rStyle w:val="affff9"/>
            <w:noProof/>
          </w:rPr>
          <w:t xml:space="preserve"> 甜樱桃蜜蜂授粉记录</w:t>
        </w:r>
        <w:r w:rsidR="00895BE9" w:rsidRPr="00895BE9">
          <w:rPr>
            <w:noProof/>
          </w:rPr>
          <w:tab/>
        </w:r>
        <w:r w:rsidR="00895BE9" w:rsidRPr="00895BE9">
          <w:rPr>
            <w:noProof/>
          </w:rPr>
          <w:fldChar w:fldCharType="begin"/>
        </w:r>
        <w:r w:rsidR="00895BE9" w:rsidRPr="00895BE9">
          <w:rPr>
            <w:noProof/>
          </w:rPr>
          <w:instrText xml:space="preserve"> PAGEREF _Toc166010462 \h </w:instrText>
        </w:r>
        <w:r w:rsidR="00895BE9" w:rsidRPr="00895BE9">
          <w:rPr>
            <w:noProof/>
          </w:rPr>
        </w:r>
        <w:r w:rsidR="00895BE9" w:rsidRPr="00895BE9">
          <w:rPr>
            <w:noProof/>
          </w:rPr>
          <w:fldChar w:fldCharType="separate"/>
        </w:r>
        <w:r w:rsidR="00DD2684">
          <w:rPr>
            <w:noProof/>
          </w:rPr>
          <w:t>4</w:t>
        </w:r>
        <w:r w:rsidR="00895BE9" w:rsidRPr="00895BE9">
          <w:rPr>
            <w:noProof/>
          </w:rPr>
          <w:fldChar w:fldCharType="end"/>
        </w:r>
      </w:hyperlink>
    </w:p>
    <w:p w14:paraId="66A042DB" w14:textId="77000B94" w:rsidR="00895BE9" w:rsidRPr="00895BE9" w:rsidRDefault="00895BE9" w:rsidP="00895BE9">
      <w:pPr>
        <w:pStyle w:val="affffff7"/>
        <w:spacing w:after="468"/>
        <w:sectPr w:rsidR="00895BE9" w:rsidRPr="00895BE9" w:rsidSect="00703B5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rsidRPr="00895BE9">
        <w:fldChar w:fldCharType="end"/>
      </w:r>
    </w:p>
    <w:p w14:paraId="49BCFC5A" w14:textId="77777777" w:rsidR="00DF4DDF" w:rsidRDefault="008B764F">
      <w:pPr>
        <w:pStyle w:val="a6"/>
        <w:spacing w:before="900" w:after="468"/>
      </w:pPr>
      <w:bookmarkStart w:id="23" w:name="_Toc166010452"/>
      <w:bookmarkStart w:id="24" w:name="BookMark2"/>
      <w:bookmarkEnd w:id="21"/>
      <w:r>
        <w:rPr>
          <w:spacing w:val="320"/>
        </w:rPr>
        <w:lastRenderedPageBreak/>
        <w:t>前</w:t>
      </w:r>
      <w:r>
        <w:t>言</w:t>
      </w:r>
      <w:bookmarkEnd w:id="22"/>
      <w:bookmarkEnd w:id="23"/>
    </w:p>
    <w:p w14:paraId="7229E681" w14:textId="77777777" w:rsidR="00DF4DDF" w:rsidRDefault="008B764F">
      <w:pPr>
        <w:pStyle w:val="afffff2"/>
        <w:ind w:firstLine="420"/>
      </w:pPr>
      <w:r>
        <w:rPr>
          <w:rFonts w:hint="eastAsia"/>
        </w:rPr>
        <w:t>本文件按照GB/T 1.1—2020《标准化工作导则 第1部分：标准化文件的结构和起草规则》的规定起草。</w:t>
      </w:r>
    </w:p>
    <w:p w14:paraId="4C7CCC96" w14:textId="77777777" w:rsidR="00024532" w:rsidRDefault="00024532" w:rsidP="00024532">
      <w:pPr>
        <w:pStyle w:val="afffff2"/>
        <w:ind w:firstLine="420"/>
      </w:pPr>
      <w:r>
        <w:rPr>
          <w:rFonts w:hint="eastAsia"/>
        </w:rPr>
        <w:t xml:space="preserve">本文件代替DB14/T 1636-2018《甜樱桃蜜蜂授粉技术规程》，与DB14/T 1636-2018相比，除结构调整和编辑性改动外，主要技术变化如下: </w:t>
      </w:r>
    </w:p>
    <w:p w14:paraId="6AC17BB8" w14:textId="577D11F9" w:rsidR="00024532" w:rsidRDefault="00024532" w:rsidP="00895BE9">
      <w:pPr>
        <w:pStyle w:val="af4"/>
      </w:pPr>
      <w:r>
        <w:rPr>
          <w:rFonts w:hint="eastAsia"/>
        </w:rPr>
        <w:t>删除了“授粉蜂箱”（见2018版3.2）；</w:t>
      </w:r>
    </w:p>
    <w:p w14:paraId="1BB42AE5" w14:textId="3349EB1C" w:rsidR="00024532" w:rsidRDefault="00024532" w:rsidP="00895BE9">
      <w:pPr>
        <w:pStyle w:val="af4"/>
      </w:pPr>
      <w:r>
        <w:rPr>
          <w:rFonts w:hint="eastAsia"/>
        </w:rPr>
        <w:t>增加了“授粉要求”（见4）；</w:t>
      </w:r>
    </w:p>
    <w:p w14:paraId="69DE5FFE" w14:textId="7D3CC48A" w:rsidR="00024532" w:rsidRDefault="00024532" w:rsidP="00895BE9">
      <w:pPr>
        <w:pStyle w:val="af4"/>
      </w:pPr>
      <w:r>
        <w:rPr>
          <w:rFonts w:hint="eastAsia"/>
        </w:rPr>
        <w:t>删除了“蜂群群势”（见2018版4.2）；</w:t>
      </w:r>
    </w:p>
    <w:p w14:paraId="13157415" w14:textId="5EAF359D" w:rsidR="00024532" w:rsidRDefault="00024532" w:rsidP="00895BE9">
      <w:pPr>
        <w:pStyle w:val="af4"/>
      </w:pPr>
      <w:r>
        <w:rPr>
          <w:rFonts w:hint="eastAsia"/>
        </w:rPr>
        <w:t>更改了</w:t>
      </w:r>
      <w:r w:rsidR="00DD2684">
        <w:rPr>
          <w:rFonts w:hint="eastAsia"/>
        </w:rPr>
        <w:t>“农药使用注意”中的内容（见4.2.2，2018</w:t>
      </w:r>
      <w:r w:rsidR="007C27C7">
        <w:rPr>
          <w:rFonts w:hint="eastAsia"/>
        </w:rPr>
        <w:t>版</w:t>
      </w:r>
      <w:r w:rsidR="00DD2684">
        <w:rPr>
          <w:rFonts w:hint="eastAsia"/>
        </w:rPr>
        <w:t>7）；</w:t>
      </w:r>
    </w:p>
    <w:p w14:paraId="3913172E" w14:textId="39891453" w:rsidR="00024532" w:rsidRDefault="00024532" w:rsidP="00895BE9">
      <w:pPr>
        <w:pStyle w:val="af4"/>
      </w:pPr>
      <w:r>
        <w:rPr>
          <w:rFonts w:hint="eastAsia"/>
        </w:rPr>
        <w:t>更改了</w:t>
      </w:r>
      <w:r w:rsidR="00DD2684">
        <w:rPr>
          <w:rFonts w:hint="eastAsia"/>
        </w:rPr>
        <w:t>“蜂群选择”中的内容（见5.1，2018版4.1）；</w:t>
      </w:r>
    </w:p>
    <w:p w14:paraId="2C6D197A" w14:textId="2D4D3E04" w:rsidR="00024532" w:rsidRDefault="00024532" w:rsidP="00895BE9">
      <w:pPr>
        <w:pStyle w:val="af4"/>
      </w:pPr>
      <w:r>
        <w:rPr>
          <w:rFonts w:hint="eastAsia"/>
        </w:rPr>
        <w:t>更改了“蜂群配置”中的内容（见6.2</w:t>
      </w:r>
      <w:r w:rsidR="007B5775">
        <w:rPr>
          <w:rFonts w:hint="eastAsia"/>
        </w:rPr>
        <w:t>，</w:t>
      </w:r>
      <w:r>
        <w:rPr>
          <w:rFonts w:hint="eastAsia"/>
        </w:rPr>
        <w:t>2018版6.2）；</w:t>
      </w:r>
    </w:p>
    <w:p w14:paraId="70772805" w14:textId="67E1DCFE" w:rsidR="00024532" w:rsidRDefault="00024532" w:rsidP="00895BE9">
      <w:pPr>
        <w:pStyle w:val="af4"/>
      </w:pPr>
      <w:r>
        <w:rPr>
          <w:rFonts w:hint="eastAsia"/>
        </w:rPr>
        <w:t>更改了“蜂箱保温”中的内容（见6.3.1.1</w:t>
      </w:r>
      <w:r w:rsidR="007B5775">
        <w:rPr>
          <w:rFonts w:hint="eastAsia"/>
        </w:rPr>
        <w:t>，</w:t>
      </w:r>
      <w:r>
        <w:rPr>
          <w:rFonts w:hint="eastAsia"/>
        </w:rPr>
        <w:t>2018版6.3.1）；</w:t>
      </w:r>
    </w:p>
    <w:p w14:paraId="26474BB1" w14:textId="447AE27B" w:rsidR="00024532" w:rsidRDefault="00024532" w:rsidP="00895BE9">
      <w:pPr>
        <w:pStyle w:val="af4"/>
      </w:pPr>
      <w:r>
        <w:rPr>
          <w:rFonts w:hint="eastAsia"/>
        </w:rPr>
        <w:t>更改了“奖励饲喂”中的内容（6.3.3</w:t>
      </w:r>
      <w:r w:rsidR="007B5775">
        <w:rPr>
          <w:rFonts w:hint="eastAsia"/>
        </w:rPr>
        <w:t>，</w:t>
      </w:r>
      <w:r>
        <w:rPr>
          <w:rFonts w:hint="eastAsia"/>
        </w:rPr>
        <w:t>2018版6.3.4）；</w:t>
      </w:r>
    </w:p>
    <w:p w14:paraId="182F9327" w14:textId="5F4F60A4" w:rsidR="00024532" w:rsidRDefault="00024532" w:rsidP="00895BE9">
      <w:pPr>
        <w:pStyle w:val="af4"/>
      </w:pPr>
      <w:r>
        <w:rPr>
          <w:rFonts w:hint="eastAsia"/>
        </w:rPr>
        <w:t>增加了“授粉生产档案”(见9)。</w:t>
      </w:r>
    </w:p>
    <w:p w14:paraId="742D0E70" w14:textId="77777777" w:rsidR="00024532" w:rsidRDefault="00024532" w:rsidP="00024532">
      <w:pPr>
        <w:pStyle w:val="afffff2"/>
        <w:ind w:firstLine="420"/>
      </w:pPr>
      <w:r>
        <w:rPr>
          <w:rFonts w:hint="eastAsia"/>
        </w:rPr>
        <w:t>本文件由山西省农业农村厅提出、组织实施和监督检查。</w:t>
      </w:r>
    </w:p>
    <w:p w14:paraId="7F8FE5A1" w14:textId="77777777" w:rsidR="00024532" w:rsidRDefault="00024532" w:rsidP="00024532">
      <w:pPr>
        <w:pStyle w:val="afffff2"/>
        <w:ind w:firstLine="420"/>
      </w:pPr>
      <w:r>
        <w:rPr>
          <w:rFonts w:hint="eastAsia"/>
        </w:rPr>
        <w:t>本文件由山西省市场监督管理局对标准的组织实施情况进行监督检查。</w:t>
      </w:r>
    </w:p>
    <w:p w14:paraId="4E6956EF" w14:textId="5ADD8F1D" w:rsidR="00024532" w:rsidRDefault="00024532" w:rsidP="00024532">
      <w:pPr>
        <w:pStyle w:val="afffff2"/>
        <w:ind w:firstLine="420"/>
      </w:pPr>
      <w:r>
        <w:rPr>
          <w:rFonts w:hint="eastAsia"/>
        </w:rPr>
        <w:t>本文件由山西省农业标准化技术委员会（SXS/TC19）归口。</w:t>
      </w:r>
    </w:p>
    <w:p w14:paraId="3A38FBFF" w14:textId="77777777" w:rsidR="00024532" w:rsidRDefault="00024532" w:rsidP="00024532">
      <w:pPr>
        <w:pStyle w:val="afffff2"/>
        <w:ind w:firstLine="420"/>
      </w:pPr>
      <w:r>
        <w:rPr>
          <w:rFonts w:hint="eastAsia"/>
        </w:rPr>
        <w:t xml:space="preserve">本文件起草单位：山西农业大学。 </w:t>
      </w:r>
    </w:p>
    <w:p w14:paraId="37283210" w14:textId="77777777" w:rsidR="00024532" w:rsidRDefault="00024532" w:rsidP="00024532">
      <w:pPr>
        <w:pStyle w:val="afffff2"/>
        <w:ind w:firstLine="420"/>
      </w:pPr>
      <w:r>
        <w:rPr>
          <w:rFonts w:hint="eastAsia"/>
        </w:rPr>
        <w:t>本文件主要起草人：张云毅、秦国杰、张旭凤、王松、宋怀磊、郭成俊、柯晓</w:t>
      </w:r>
      <w:proofErr w:type="gramStart"/>
      <w:r>
        <w:rPr>
          <w:rFonts w:hint="eastAsia"/>
        </w:rPr>
        <w:t>炜</w:t>
      </w:r>
      <w:proofErr w:type="gramEnd"/>
      <w:r>
        <w:rPr>
          <w:rFonts w:hint="eastAsia"/>
        </w:rPr>
        <w:t>、郑永惠、宋卓琴、高磊、安晓宁、郭媛、侯东兴。</w:t>
      </w:r>
    </w:p>
    <w:p w14:paraId="1C157425" w14:textId="77777777" w:rsidR="00024532" w:rsidRDefault="00024532" w:rsidP="00024532">
      <w:pPr>
        <w:pStyle w:val="afffff2"/>
        <w:ind w:firstLine="420"/>
      </w:pPr>
      <w:r>
        <w:rPr>
          <w:rFonts w:hint="eastAsia"/>
        </w:rPr>
        <w:t xml:space="preserve">本文件及其所代替文件的历次版本发布情况为: </w:t>
      </w:r>
    </w:p>
    <w:p w14:paraId="7E156B3B" w14:textId="5804277B" w:rsidR="00024532" w:rsidRDefault="00024532" w:rsidP="00895BE9">
      <w:pPr>
        <w:pStyle w:val="af4"/>
      </w:pPr>
      <w:r>
        <w:rPr>
          <w:rFonts w:hint="eastAsia"/>
        </w:rPr>
        <w:t>2018年首次发布DB14/T 1636-2018；</w:t>
      </w:r>
    </w:p>
    <w:p w14:paraId="16BFB4B1" w14:textId="43B9A1B8" w:rsidR="00DF4DDF" w:rsidRDefault="00024532" w:rsidP="00895BE9">
      <w:pPr>
        <w:pStyle w:val="af4"/>
        <w:sectPr w:rsidR="00DF4DDF" w:rsidSect="00703B55">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r>
        <w:rPr>
          <w:rFonts w:hint="eastAsia"/>
        </w:rPr>
        <w:t>本次为第一次修订。</w:t>
      </w:r>
    </w:p>
    <w:p w14:paraId="5383A053" w14:textId="77777777" w:rsidR="00DF4DDF" w:rsidRDefault="00DF4DDF">
      <w:pPr>
        <w:spacing w:line="20" w:lineRule="exact"/>
        <w:jc w:val="center"/>
        <w:rPr>
          <w:rFonts w:ascii="黑体" w:eastAsia="黑体" w:hAnsi="黑体"/>
          <w:sz w:val="32"/>
          <w:szCs w:val="32"/>
        </w:rPr>
      </w:pPr>
      <w:bookmarkStart w:id="25" w:name="BookMark4"/>
      <w:bookmarkEnd w:id="24"/>
    </w:p>
    <w:p w14:paraId="7BAA6890" w14:textId="77777777" w:rsidR="00DF4DDF" w:rsidRDefault="00DF4DDF">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39CBF22F2BD349D3BAACBFB8A419099B"/>
        </w:placeholder>
      </w:sdtPr>
      <w:sdtEndPr/>
      <w:sdtContent>
        <w:p w14:paraId="537A6967" w14:textId="77777777" w:rsidR="00DF4DDF" w:rsidRDefault="00F94A33" w:rsidP="00895BE9">
          <w:pPr>
            <w:pStyle w:val="afffffffff5"/>
            <w:spacing w:beforeLines="1" w:before="3" w:afterLines="220" w:after="686"/>
          </w:pPr>
          <w:r>
            <w:rPr>
              <w:rFonts w:hint="eastAsia"/>
            </w:rPr>
            <w:t>甜樱桃蜜蜂授粉技术规程</w:t>
          </w:r>
        </w:p>
      </w:sdtContent>
    </w:sdt>
    <w:p w14:paraId="1A2A6F75" w14:textId="77777777" w:rsidR="00DF4DDF" w:rsidRDefault="008B764F">
      <w:pPr>
        <w:pStyle w:val="afff0"/>
        <w:spacing w:before="312" w:after="312"/>
      </w:pPr>
      <w:bookmarkStart w:id="27" w:name="_Toc17233325"/>
      <w:bookmarkStart w:id="28" w:name="_Toc24884211"/>
      <w:bookmarkStart w:id="29" w:name="_Toc26648465"/>
      <w:bookmarkStart w:id="30" w:name="_Toc26718930"/>
      <w:bookmarkStart w:id="31" w:name="_Toc26986530"/>
      <w:bookmarkStart w:id="32" w:name="_Toc26986771"/>
      <w:bookmarkStart w:id="33" w:name="_Toc97191423"/>
      <w:bookmarkStart w:id="34" w:name="_Toc24884218"/>
      <w:bookmarkStart w:id="35" w:name="_Toc17233333"/>
      <w:bookmarkStart w:id="36" w:name="_Toc165449134"/>
      <w:bookmarkStart w:id="37" w:name="_Toc166010453"/>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6902A994" w14:textId="77777777" w:rsidR="00F94A33" w:rsidRDefault="008B764F" w:rsidP="00F94A33">
      <w:pPr>
        <w:pStyle w:val="afffff2"/>
        <w:ind w:firstLine="420"/>
      </w:pPr>
      <w:bookmarkStart w:id="38" w:name="_Toc17233326"/>
      <w:bookmarkStart w:id="39" w:name="_Toc17233334"/>
      <w:bookmarkStart w:id="40" w:name="_Toc26648466"/>
      <w:bookmarkStart w:id="41" w:name="_Toc24884212"/>
      <w:bookmarkStart w:id="42" w:name="_Toc24884219"/>
      <w:r>
        <w:rPr>
          <w:rFonts w:hint="eastAsia"/>
        </w:rPr>
        <w:t>本文件规定了</w:t>
      </w:r>
      <w:r w:rsidR="009643EB">
        <w:rPr>
          <w:rFonts w:hint="eastAsia"/>
        </w:rPr>
        <w:t>甜樱桃蜜蜂授粉的术语和定义、授粉要求、蜂群准备、蜜蜂授粉技术</w:t>
      </w:r>
      <w:r w:rsidR="00F94A33">
        <w:rPr>
          <w:rFonts w:hint="eastAsia"/>
        </w:rPr>
        <w:t>、授粉蜂群退场、授粉后甜樱桃树管理、授粉生产档案。</w:t>
      </w:r>
    </w:p>
    <w:p w14:paraId="263076F2" w14:textId="77777777" w:rsidR="00DF4DDF" w:rsidRDefault="00F94A33" w:rsidP="00F94A33">
      <w:pPr>
        <w:pStyle w:val="afffff2"/>
        <w:ind w:firstLine="420"/>
      </w:pPr>
      <w:r>
        <w:rPr>
          <w:rFonts w:hint="eastAsia"/>
        </w:rPr>
        <w:t>本文件适用于大田甜樱桃蜜蜂授粉。</w:t>
      </w:r>
    </w:p>
    <w:p w14:paraId="2C4FF623" w14:textId="77777777" w:rsidR="00DF4DDF" w:rsidRDefault="008B764F">
      <w:pPr>
        <w:pStyle w:val="afff0"/>
        <w:spacing w:before="312" w:after="312"/>
      </w:pPr>
      <w:bookmarkStart w:id="43" w:name="_Toc26718931"/>
      <w:bookmarkStart w:id="44" w:name="_Toc26986531"/>
      <w:bookmarkStart w:id="45" w:name="_Toc97191424"/>
      <w:bookmarkStart w:id="46" w:name="_Toc26986772"/>
      <w:bookmarkStart w:id="47" w:name="_Toc165449135"/>
      <w:bookmarkStart w:id="48" w:name="_Toc166010454"/>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A40F7CD6071D415D8AB71282219DA6A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2A2567D" w14:textId="77777777" w:rsidR="00DF4DDF" w:rsidRDefault="008B764F">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DCAE9B" w14:textId="77777777" w:rsidR="00F94A33" w:rsidRDefault="00F94A33" w:rsidP="00F94A33">
      <w:pPr>
        <w:pStyle w:val="afffff2"/>
        <w:ind w:firstLine="420"/>
      </w:pPr>
      <w:r>
        <w:rPr>
          <w:rFonts w:hint="eastAsia"/>
        </w:rPr>
        <w:t xml:space="preserve">GB/T 19168 蜜蜂病虫害综合防治规范 </w:t>
      </w:r>
    </w:p>
    <w:p w14:paraId="45236F2A" w14:textId="77777777" w:rsidR="00F94A33" w:rsidRDefault="00F94A33" w:rsidP="00F94A33">
      <w:pPr>
        <w:pStyle w:val="afffff2"/>
        <w:ind w:firstLine="420"/>
      </w:pPr>
      <w:r>
        <w:rPr>
          <w:rFonts w:hint="eastAsia"/>
        </w:rPr>
        <w:t xml:space="preserve">NY/T 1160 蜜蜂饲养技术规范 </w:t>
      </w:r>
    </w:p>
    <w:p w14:paraId="7B6C65A9" w14:textId="77777777" w:rsidR="00DF4DDF" w:rsidRDefault="00F94A33" w:rsidP="00F94A33">
      <w:pPr>
        <w:pStyle w:val="afffff2"/>
        <w:ind w:firstLine="420"/>
      </w:pPr>
      <w:r>
        <w:rPr>
          <w:rFonts w:hint="eastAsia"/>
        </w:rPr>
        <w:t>LY/T 2129 甜樱桃栽培技术规程</w:t>
      </w:r>
    </w:p>
    <w:p w14:paraId="08850892" w14:textId="77777777" w:rsidR="00DF4DDF" w:rsidRDefault="008B764F">
      <w:pPr>
        <w:pStyle w:val="afff0"/>
        <w:spacing w:before="312" w:after="312"/>
      </w:pPr>
      <w:bookmarkStart w:id="49" w:name="_Toc97191425"/>
      <w:bookmarkStart w:id="50" w:name="_Toc165449136"/>
      <w:bookmarkStart w:id="51" w:name="_Toc166010455"/>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C46BB0E1D72341D189CFF19D4B4111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2A68C66" w14:textId="77777777" w:rsidR="00DF4DDF" w:rsidRDefault="00F94A33">
          <w:pPr>
            <w:pStyle w:val="afffff2"/>
            <w:ind w:firstLine="420"/>
          </w:pPr>
          <w:r>
            <w:t>下列术语和定义适用于本文件。</w:t>
          </w:r>
        </w:p>
      </w:sdtContent>
    </w:sdt>
    <w:p w14:paraId="7A650A34" w14:textId="61FD2DB4" w:rsidR="00DF4DDF" w:rsidRPr="00BA1AD5" w:rsidRDefault="00BA1AD5" w:rsidP="00BA1AD5">
      <w:pPr>
        <w:pStyle w:val="afffffffffff1"/>
        <w:ind w:left="420" w:hangingChars="200" w:hanging="420"/>
        <w:rPr>
          <w:rFonts w:ascii="黑体" w:eastAsia="黑体" w:hAnsi="黑体"/>
        </w:rPr>
      </w:pPr>
      <w:r w:rsidRPr="00BA1AD5">
        <w:rPr>
          <w:rFonts w:ascii="黑体" w:eastAsia="黑体" w:hAnsi="黑体"/>
        </w:rPr>
        <w:br/>
      </w:r>
      <w:r w:rsidR="00F94A33" w:rsidRPr="00BA1AD5">
        <w:rPr>
          <w:rFonts w:ascii="黑体" w:eastAsia="黑体" w:hAnsi="黑体" w:hint="eastAsia"/>
        </w:rPr>
        <w:t>甜樱桃蜜蜂授粉</w:t>
      </w:r>
    </w:p>
    <w:p w14:paraId="1145757D" w14:textId="77777777" w:rsidR="00F94A33" w:rsidRPr="00F94A33" w:rsidRDefault="00F94A33" w:rsidP="00F94A33">
      <w:pPr>
        <w:pStyle w:val="afffff2"/>
        <w:ind w:firstLine="420"/>
      </w:pPr>
      <w:r w:rsidRPr="00F94A33">
        <w:rPr>
          <w:rFonts w:hint="eastAsia"/>
        </w:rPr>
        <w:t>甜樱桃花粉以蜜蜂为媒介传播到其花朵柱头上的过程</w:t>
      </w:r>
      <w:r>
        <w:rPr>
          <w:rFonts w:hint="eastAsia"/>
        </w:rPr>
        <w:t>。</w:t>
      </w:r>
    </w:p>
    <w:p w14:paraId="30B8F4FB" w14:textId="77777777" w:rsidR="00DF4DDF" w:rsidRDefault="00F94A33" w:rsidP="00F94A33">
      <w:pPr>
        <w:pStyle w:val="afff0"/>
        <w:spacing w:before="312" w:after="312"/>
      </w:pPr>
      <w:bookmarkStart w:id="53" w:name="_Toc165449137"/>
      <w:bookmarkStart w:id="54" w:name="_Toc166010456"/>
      <w:r>
        <w:rPr>
          <w:rFonts w:hint="eastAsia"/>
        </w:rPr>
        <w:t>授粉要求</w:t>
      </w:r>
      <w:bookmarkEnd w:id="53"/>
      <w:bookmarkEnd w:id="54"/>
    </w:p>
    <w:p w14:paraId="429B2058" w14:textId="77777777" w:rsidR="00DF4DDF" w:rsidRDefault="00F94A33" w:rsidP="00F94A33">
      <w:pPr>
        <w:pStyle w:val="afff1"/>
        <w:spacing w:before="156" w:after="156"/>
      </w:pPr>
      <w:r>
        <w:rPr>
          <w:rFonts w:hint="eastAsia"/>
        </w:rPr>
        <w:t>环境要求</w:t>
      </w:r>
    </w:p>
    <w:p w14:paraId="54349DAB" w14:textId="77777777" w:rsidR="00DF4DDF" w:rsidRPr="00024532" w:rsidRDefault="00F94A33" w:rsidP="00024532">
      <w:pPr>
        <w:pStyle w:val="afff2"/>
        <w:spacing w:beforeLines="0" w:before="0" w:afterLines="0" w:after="0"/>
        <w:ind w:left="0"/>
        <w:rPr>
          <w:rFonts w:ascii="宋体" w:eastAsia="宋体" w:hAnsi="宋体"/>
        </w:rPr>
      </w:pPr>
      <w:r w:rsidRPr="00024532">
        <w:rPr>
          <w:rFonts w:ascii="宋体" w:eastAsia="宋体" w:hAnsi="宋体" w:hint="eastAsia"/>
        </w:rPr>
        <w:t>甜樱桃园应远离化工厂、农药厂、造纸厂等污染源3</w:t>
      </w:r>
      <w:r w:rsidRPr="00454326">
        <w:rPr>
          <w:rFonts w:ascii="Arial" w:eastAsia="宋体" w:hAnsi="Arial" w:cs="Arial"/>
        </w:rPr>
        <w:t xml:space="preserve"> </w:t>
      </w:r>
      <w:r w:rsidRPr="00024532">
        <w:rPr>
          <w:rFonts w:ascii="宋体" w:eastAsia="宋体" w:hAnsi="宋体" w:hint="eastAsia"/>
        </w:rPr>
        <w:t>km以上。</w:t>
      </w:r>
    </w:p>
    <w:p w14:paraId="019190D3" w14:textId="77777777" w:rsidR="00F94A33" w:rsidRPr="00024532" w:rsidRDefault="00F94A33" w:rsidP="00024532">
      <w:pPr>
        <w:pStyle w:val="afff2"/>
        <w:spacing w:beforeLines="0" w:before="0" w:afterLines="0" w:after="0"/>
        <w:ind w:left="0"/>
        <w:rPr>
          <w:rFonts w:ascii="宋体" w:eastAsia="宋体" w:hAnsi="宋体"/>
        </w:rPr>
      </w:pPr>
      <w:r w:rsidRPr="00024532">
        <w:rPr>
          <w:rFonts w:ascii="宋体" w:eastAsia="宋体" w:hAnsi="宋体" w:hint="eastAsia"/>
        </w:rPr>
        <w:t>授粉园</w:t>
      </w:r>
      <w:r w:rsidR="009E2319">
        <w:rPr>
          <w:rFonts w:ascii="宋体" w:eastAsia="宋体" w:hAnsi="宋体" w:hint="eastAsia"/>
        </w:rPr>
        <w:t>及周围尽量不种</w:t>
      </w:r>
      <w:r w:rsidR="00D57651">
        <w:rPr>
          <w:rFonts w:ascii="宋体" w:eastAsia="宋体" w:hAnsi="宋体" w:hint="eastAsia"/>
        </w:rPr>
        <w:t>同期开花的果树（如樱桃李、红叶李、杏李等</w:t>
      </w:r>
      <w:r w:rsidRPr="00024532">
        <w:rPr>
          <w:rFonts w:ascii="宋体" w:eastAsia="宋体" w:hAnsi="宋体" w:hint="eastAsia"/>
        </w:rPr>
        <w:t>）。</w:t>
      </w:r>
    </w:p>
    <w:p w14:paraId="486DB11D" w14:textId="77777777" w:rsidR="00F94A33" w:rsidRPr="00024532" w:rsidRDefault="00F94A33" w:rsidP="00024532">
      <w:pPr>
        <w:pStyle w:val="afff2"/>
        <w:spacing w:beforeLines="0" w:before="0" w:afterLines="0" w:after="0"/>
        <w:ind w:left="0"/>
        <w:rPr>
          <w:rFonts w:ascii="宋体" w:eastAsia="宋体" w:hAnsi="宋体"/>
        </w:rPr>
      </w:pPr>
      <w:r w:rsidRPr="00024532">
        <w:rPr>
          <w:rFonts w:ascii="宋体" w:eastAsia="宋体" w:hAnsi="宋体" w:hint="eastAsia"/>
        </w:rPr>
        <w:t>甜樱桃品种较多，根据</w:t>
      </w:r>
      <w:r w:rsidR="00D57651">
        <w:rPr>
          <w:rFonts w:ascii="宋体" w:eastAsia="宋体" w:hAnsi="宋体" w:hint="eastAsia"/>
        </w:rPr>
        <w:t>主栽品种</w:t>
      </w:r>
      <w:r w:rsidRPr="00024532">
        <w:rPr>
          <w:rFonts w:ascii="宋体" w:eastAsia="宋体" w:hAnsi="宋体" w:hint="eastAsia"/>
        </w:rPr>
        <w:t>花期（早熟、中熟和中晚熟），选配2种以上同期或早1</w:t>
      </w:r>
      <w:r w:rsidRPr="00454326">
        <w:rPr>
          <w:rFonts w:ascii="Arial" w:eastAsia="宋体" w:hAnsi="Arial" w:cs="Arial"/>
        </w:rPr>
        <w:t xml:space="preserve"> </w:t>
      </w:r>
      <w:r w:rsidRPr="00024532">
        <w:rPr>
          <w:rFonts w:ascii="宋体" w:eastAsia="宋体" w:hAnsi="宋体" w:hint="eastAsia"/>
        </w:rPr>
        <w:t>d～2</w:t>
      </w:r>
      <w:r w:rsidRPr="00454326">
        <w:rPr>
          <w:rFonts w:ascii="Arial" w:eastAsia="宋体" w:hAnsi="Arial" w:cs="Arial"/>
        </w:rPr>
        <w:t xml:space="preserve"> </w:t>
      </w:r>
      <w:r w:rsidRPr="00024532">
        <w:rPr>
          <w:rFonts w:ascii="宋体" w:eastAsia="宋体" w:hAnsi="宋体" w:hint="eastAsia"/>
        </w:rPr>
        <w:t>d开花的授粉树，比例应在30%左右。</w:t>
      </w:r>
    </w:p>
    <w:p w14:paraId="333083CC" w14:textId="77777777" w:rsidR="00F94A33" w:rsidRDefault="00F94A33" w:rsidP="00F94A33">
      <w:pPr>
        <w:pStyle w:val="afff1"/>
        <w:spacing w:before="156" w:after="156"/>
      </w:pPr>
      <w:r>
        <w:rPr>
          <w:rFonts w:hint="eastAsia"/>
        </w:rPr>
        <w:t>果园病虫害防治</w:t>
      </w:r>
    </w:p>
    <w:p w14:paraId="673CFB61" w14:textId="77777777" w:rsidR="009643EB" w:rsidRPr="007644C0" w:rsidRDefault="007D5A25" w:rsidP="009643EB">
      <w:pPr>
        <w:pStyle w:val="afff2"/>
        <w:spacing w:beforeLines="0" w:before="0" w:afterLines="0" w:after="0"/>
        <w:ind w:left="0"/>
        <w:rPr>
          <w:rFonts w:ascii="宋体" w:eastAsia="宋体"/>
          <w:noProof/>
        </w:rPr>
      </w:pPr>
      <w:r w:rsidRPr="007D5A25">
        <w:rPr>
          <w:rFonts w:ascii="宋体" w:eastAsia="宋体" w:hAnsi="宋体" w:hint="eastAsia"/>
        </w:rPr>
        <w:t>以预防为主，提前清除果园中病虫枯枝和僵果，铲除杂草，覆盖地膜</w:t>
      </w:r>
      <w:r w:rsidR="009643EB">
        <w:rPr>
          <w:rFonts w:ascii="宋体" w:eastAsia="宋体" w:hAnsi="宋体" w:hint="eastAsia"/>
        </w:rPr>
        <w:t>，</w:t>
      </w:r>
      <w:r w:rsidR="009643EB">
        <w:rPr>
          <w:rFonts w:ascii="宋体" w:eastAsia="宋体" w:hint="eastAsia"/>
          <w:noProof/>
        </w:rPr>
        <w:t>可</w:t>
      </w:r>
      <w:r w:rsidR="009643EB" w:rsidRPr="007644C0">
        <w:rPr>
          <w:rFonts w:ascii="宋体" w:eastAsia="宋体" w:hint="eastAsia"/>
          <w:noProof/>
        </w:rPr>
        <w:t>在果树行间种植三叶草等绿肥植物</w:t>
      </w:r>
      <w:r w:rsidR="009643EB">
        <w:rPr>
          <w:rFonts w:ascii="宋体" w:eastAsia="宋体" w:hint="eastAsia"/>
          <w:noProof/>
        </w:rPr>
        <w:t>。</w:t>
      </w:r>
    </w:p>
    <w:p w14:paraId="2984A303" w14:textId="77777777" w:rsidR="007D5A25" w:rsidRPr="007D5A25" w:rsidRDefault="007D5A25" w:rsidP="00024532">
      <w:pPr>
        <w:pStyle w:val="afff2"/>
        <w:spacing w:beforeLines="0" w:before="0" w:afterLines="0" w:after="0"/>
        <w:ind w:left="0"/>
        <w:rPr>
          <w:rFonts w:ascii="宋体" w:eastAsia="宋体" w:hAnsi="宋体"/>
        </w:rPr>
      </w:pPr>
      <w:r w:rsidRPr="007D5A25">
        <w:rPr>
          <w:rFonts w:ascii="宋体" w:eastAsia="宋体" w:hAnsi="宋体" w:hint="eastAsia"/>
        </w:rPr>
        <w:t>授粉蜂群进场前1</w:t>
      </w:r>
      <w:r w:rsidR="00D57651">
        <w:rPr>
          <w:rFonts w:ascii="宋体" w:eastAsia="宋体" w:hAnsi="宋体" w:hint="eastAsia"/>
        </w:rPr>
        <w:t>周，授粉园及周边作物禁止使用任何化学农药，授粉期病虫害</w:t>
      </w:r>
      <w:r w:rsidRPr="007D5A25">
        <w:rPr>
          <w:rFonts w:ascii="宋体" w:eastAsia="宋体" w:hAnsi="宋体" w:hint="eastAsia"/>
        </w:rPr>
        <w:t>严重时，选择物理防治、生物防治或对蜜蜂安全的低毒农药。</w:t>
      </w:r>
    </w:p>
    <w:p w14:paraId="606E7DB5" w14:textId="77777777" w:rsidR="00DF4DDF" w:rsidRDefault="007D5A25" w:rsidP="007D5A25">
      <w:pPr>
        <w:pStyle w:val="afff0"/>
        <w:spacing w:before="312" w:after="312"/>
      </w:pPr>
      <w:bookmarkStart w:id="55" w:name="_Toc165449138"/>
      <w:bookmarkStart w:id="56" w:name="_Toc166010457"/>
      <w:r>
        <w:rPr>
          <w:rFonts w:hint="eastAsia"/>
        </w:rPr>
        <w:t>蜂群准备</w:t>
      </w:r>
      <w:bookmarkEnd w:id="55"/>
      <w:bookmarkEnd w:id="56"/>
    </w:p>
    <w:p w14:paraId="09D97DDF" w14:textId="77777777" w:rsidR="00DF4DDF" w:rsidRDefault="00D60F85">
      <w:pPr>
        <w:pStyle w:val="afff1"/>
        <w:spacing w:before="156" w:after="156"/>
      </w:pPr>
      <w:r>
        <w:rPr>
          <w:rFonts w:hint="eastAsia"/>
        </w:rPr>
        <w:t>授粉蜂群</w:t>
      </w:r>
    </w:p>
    <w:p w14:paraId="77BE83D0" w14:textId="77777777" w:rsidR="00DF4DDF" w:rsidRDefault="00E072D6">
      <w:pPr>
        <w:pStyle w:val="afffff2"/>
        <w:ind w:firstLine="420"/>
      </w:pPr>
      <w:r>
        <w:rPr>
          <w:rFonts w:hint="eastAsia"/>
        </w:rPr>
        <w:lastRenderedPageBreak/>
        <w:t>宜选用群势旺盛、抗病力和</w:t>
      </w:r>
      <w:r w:rsidR="007D5A25" w:rsidRPr="007D5A25">
        <w:rPr>
          <w:rFonts w:hint="eastAsia"/>
        </w:rPr>
        <w:t>采集力强适合本地自然环境的中华蜜蜂</w:t>
      </w:r>
      <w:r w:rsidR="008B764F">
        <w:rPr>
          <w:rFonts w:hint="eastAsia"/>
        </w:rPr>
        <w:t>。</w:t>
      </w:r>
    </w:p>
    <w:p w14:paraId="62D3BE6B" w14:textId="77777777" w:rsidR="00DF4DDF" w:rsidRDefault="007D5A25">
      <w:pPr>
        <w:pStyle w:val="afff1"/>
        <w:spacing w:before="156" w:after="156"/>
      </w:pPr>
      <w:r>
        <w:rPr>
          <w:rFonts w:hint="eastAsia"/>
        </w:rPr>
        <w:t>蜂群运输</w:t>
      </w:r>
    </w:p>
    <w:p w14:paraId="703CF273" w14:textId="77777777" w:rsidR="007D5A25" w:rsidRPr="007D5A25" w:rsidRDefault="00D57651" w:rsidP="007D5A25">
      <w:pPr>
        <w:pStyle w:val="afffff2"/>
        <w:ind w:firstLine="420"/>
      </w:pPr>
      <w:r>
        <w:rPr>
          <w:rFonts w:hint="eastAsia"/>
        </w:rPr>
        <w:t>一般选择傍晚</w:t>
      </w:r>
      <w:r w:rsidR="007D5A25" w:rsidRPr="007D5A25">
        <w:rPr>
          <w:rFonts w:hint="eastAsia"/>
        </w:rPr>
        <w:t>蜜蜂归巢后，固定巢脾，装车后立即起运，符合NY/T</w:t>
      </w:r>
      <w:r w:rsidR="007D5A25" w:rsidRPr="00B32DC4">
        <w:rPr>
          <w:rFonts w:ascii="Arial" w:hAnsi="Arial" w:cs="Arial"/>
        </w:rPr>
        <w:t xml:space="preserve"> </w:t>
      </w:r>
      <w:r w:rsidR="007D5A25" w:rsidRPr="007D5A25">
        <w:rPr>
          <w:rFonts w:hint="eastAsia"/>
        </w:rPr>
        <w:t>1160 规定要求。</w:t>
      </w:r>
    </w:p>
    <w:p w14:paraId="6D2E0EF9" w14:textId="77777777" w:rsidR="00DF4DDF" w:rsidRDefault="00CF1DDE" w:rsidP="007D5A25">
      <w:pPr>
        <w:pStyle w:val="afff0"/>
        <w:spacing w:before="312" w:after="312"/>
      </w:pPr>
      <w:bookmarkStart w:id="57" w:name="_Toc165449139"/>
      <w:bookmarkStart w:id="58" w:name="_Toc166010458"/>
      <w:r>
        <w:rPr>
          <w:rFonts w:hint="eastAsia"/>
        </w:rPr>
        <w:t>蜜蜂</w:t>
      </w:r>
      <w:r w:rsidR="007D5A25">
        <w:t>授粉技术</w:t>
      </w:r>
      <w:bookmarkEnd w:id="57"/>
      <w:bookmarkEnd w:id="58"/>
    </w:p>
    <w:p w14:paraId="1B016790" w14:textId="77777777" w:rsidR="00DF4DDF" w:rsidRDefault="00D7077C" w:rsidP="00D7077C">
      <w:pPr>
        <w:pStyle w:val="afff1"/>
        <w:spacing w:before="156" w:after="156"/>
      </w:pPr>
      <w:r>
        <w:t>蜂群入场</w:t>
      </w:r>
    </w:p>
    <w:p w14:paraId="1FEEB197" w14:textId="77777777" w:rsidR="00D7077C" w:rsidRPr="00D7077C" w:rsidRDefault="00D7077C" w:rsidP="00D7077C">
      <w:pPr>
        <w:pStyle w:val="afffff2"/>
        <w:ind w:firstLine="420"/>
      </w:pPr>
      <w:r w:rsidRPr="00D7077C">
        <w:rPr>
          <w:rFonts w:hint="eastAsia"/>
        </w:rPr>
        <w:t>在甜樱桃</w:t>
      </w:r>
      <w:r w:rsidR="00454326">
        <w:rPr>
          <w:rFonts w:hint="eastAsia"/>
        </w:rPr>
        <w:t>开</w:t>
      </w:r>
      <w:r w:rsidRPr="00D7077C">
        <w:rPr>
          <w:rFonts w:hint="eastAsia"/>
        </w:rPr>
        <w:t>花5%之前，</w:t>
      </w:r>
      <w:r w:rsidR="00454326">
        <w:rPr>
          <w:rFonts w:hint="eastAsia"/>
        </w:rPr>
        <w:t>蜂群进</w:t>
      </w:r>
      <w:r w:rsidRPr="00D7077C">
        <w:rPr>
          <w:rFonts w:hint="eastAsia"/>
        </w:rPr>
        <w:t>入授粉场地，待蜂群安静后打开蜂箱巢门。</w:t>
      </w:r>
    </w:p>
    <w:p w14:paraId="231FC320" w14:textId="77777777" w:rsidR="00DF4DDF" w:rsidRDefault="00D7077C">
      <w:pPr>
        <w:pStyle w:val="afff1"/>
        <w:spacing w:before="156" w:after="156"/>
      </w:pPr>
      <w:r>
        <w:rPr>
          <w:rFonts w:hint="eastAsia"/>
        </w:rPr>
        <w:t>蜂群配置</w:t>
      </w:r>
    </w:p>
    <w:p w14:paraId="148D713A" w14:textId="77777777" w:rsidR="00D7077C" w:rsidRPr="00024532" w:rsidRDefault="00454326" w:rsidP="00024532">
      <w:pPr>
        <w:pStyle w:val="afff2"/>
        <w:spacing w:beforeLines="0" w:before="0" w:afterLines="0" w:after="0"/>
        <w:ind w:left="0"/>
        <w:rPr>
          <w:rFonts w:ascii="宋体" w:eastAsia="宋体" w:hAnsi="宋体"/>
        </w:rPr>
      </w:pPr>
      <w:r>
        <w:rPr>
          <w:rFonts w:ascii="宋体" w:eastAsia="宋体" w:hAnsi="宋体" w:hint="eastAsia"/>
        </w:rPr>
        <w:t>视授粉面积于果园中央空旷处</w:t>
      </w:r>
      <w:r w:rsidR="00D7077C" w:rsidRPr="00024532">
        <w:rPr>
          <w:rFonts w:ascii="宋体" w:eastAsia="宋体" w:hAnsi="宋体" w:hint="eastAsia"/>
        </w:rPr>
        <w:t>或顺树行摆放，</w:t>
      </w:r>
      <w:proofErr w:type="gramStart"/>
      <w:r w:rsidR="00D7077C" w:rsidRPr="00024532">
        <w:rPr>
          <w:rFonts w:ascii="宋体" w:eastAsia="宋体" w:hAnsi="宋体" w:hint="eastAsia"/>
        </w:rPr>
        <w:t>巢门背风</w:t>
      </w:r>
      <w:proofErr w:type="gramEnd"/>
      <w:r w:rsidR="00D7077C" w:rsidRPr="00024532">
        <w:rPr>
          <w:rFonts w:ascii="宋体" w:eastAsia="宋体" w:hAnsi="宋体" w:hint="eastAsia"/>
        </w:rPr>
        <w:t>向阳，蜂箱保持左右平衡，后部高于前部2</w:t>
      </w:r>
      <w:r w:rsidR="00D7077C" w:rsidRPr="00454326">
        <w:rPr>
          <w:rFonts w:ascii="Arial" w:eastAsia="宋体" w:hAnsi="Arial" w:cs="Arial"/>
        </w:rPr>
        <w:t xml:space="preserve"> </w:t>
      </w:r>
      <w:r w:rsidR="00D7077C" w:rsidRPr="00024532">
        <w:rPr>
          <w:rFonts w:ascii="宋体" w:eastAsia="宋体" w:hAnsi="宋体" w:hint="eastAsia"/>
        </w:rPr>
        <w:t>cm～3</w:t>
      </w:r>
      <w:r w:rsidR="00D7077C" w:rsidRPr="00454326">
        <w:rPr>
          <w:rFonts w:ascii="Arial" w:eastAsia="宋体" w:hAnsi="Arial" w:cs="Arial"/>
        </w:rPr>
        <w:t xml:space="preserve"> </w:t>
      </w:r>
      <w:r w:rsidR="00D7077C" w:rsidRPr="00024532">
        <w:rPr>
          <w:rFonts w:ascii="宋体" w:eastAsia="宋体" w:hAnsi="宋体" w:hint="eastAsia"/>
        </w:rPr>
        <w:t>cm。</w:t>
      </w:r>
    </w:p>
    <w:p w14:paraId="113D864E" w14:textId="6A6A3202" w:rsidR="00D7077C" w:rsidRPr="00024532" w:rsidRDefault="00454326" w:rsidP="00024532">
      <w:pPr>
        <w:pStyle w:val="afff2"/>
        <w:spacing w:beforeLines="0" w:before="0" w:afterLines="0" w:after="0"/>
        <w:ind w:left="0"/>
        <w:rPr>
          <w:rFonts w:ascii="宋体" w:eastAsia="宋体" w:hAnsi="宋体"/>
        </w:rPr>
      </w:pPr>
      <w:r>
        <w:rPr>
          <w:rFonts w:ascii="宋体" w:eastAsia="宋体" w:hAnsi="宋体" w:hint="eastAsia"/>
        </w:rPr>
        <w:t>授粉</w:t>
      </w:r>
      <w:r w:rsidR="00D7077C" w:rsidRPr="00024532">
        <w:rPr>
          <w:rFonts w:ascii="宋体" w:eastAsia="宋体" w:hAnsi="宋体" w:hint="eastAsia"/>
        </w:rPr>
        <w:t>蜂群</w:t>
      </w:r>
      <w:proofErr w:type="gramStart"/>
      <w:r w:rsidR="00D7077C" w:rsidRPr="00024532">
        <w:rPr>
          <w:rFonts w:ascii="宋体" w:eastAsia="宋体" w:hAnsi="宋体" w:hint="eastAsia"/>
        </w:rPr>
        <w:t>群</w:t>
      </w:r>
      <w:proofErr w:type="gramEnd"/>
      <w:r w:rsidR="00D7077C" w:rsidRPr="00024532">
        <w:rPr>
          <w:rFonts w:ascii="宋体" w:eastAsia="宋体" w:hAnsi="宋体" w:hint="eastAsia"/>
        </w:rPr>
        <w:t>势3脾以上，</w:t>
      </w:r>
      <w:r w:rsidR="00A523EB">
        <w:rPr>
          <w:rFonts w:ascii="宋体" w:eastAsia="宋体" w:hAnsi="宋体" w:hint="eastAsia"/>
        </w:rPr>
        <w:t>每公顷</w:t>
      </w:r>
      <w:r w:rsidR="00D7077C" w:rsidRPr="00024532">
        <w:rPr>
          <w:rFonts w:ascii="宋体" w:eastAsia="宋体" w:hAnsi="宋体" w:hint="eastAsia"/>
        </w:rPr>
        <w:t>7箱～10箱。</w:t>
      </w:r>
    </w:p>
    <w:p w14:paraId="005615B6" w14:textId="77777777" w:rsidR="00DF4DDF" w:rsidRDefault="00D7077C" w:rsidP="00D7077C">
      <w:pPr>
        <w:pStyle w:val="afff1"/>
        <w:spacing w:before="156" w:after="156"/>
      </w:pPr>
      <w:r>
        <w:t>蜂群管理</w:t>
      </w:r>
    </w:p>
    <w:p w14:paraId="018BA383" w14:textId="77777777" w:rsidR="00DF4DDF" w:rsidRDefault="00D7077C" w:rsidP="00D7077C">
      <w:pPr>
        <w:pStyle w:val="afff2"/>
        <w:spacing w:before="156" w:after="156"/>
        <w:ind w:left="0"/>
      </w:pPr>
      <w:r>
        <w:rPr>
          <w:rFonts w:hint="eastAsia"/>
        </w:rPr>
        <w:t>蜂群保温</w:t>
      </w:r>
    </w:p>
    <w:p w14:paraId="650C9B80" w14:textId="77777777" w:rsidR="00DF4DDF" w:rsidRDefault="00454326" w:rsidP="00D7077C">
      <w:pPr>
        <w:pStyle w:val="afff3"/>
        <w:spacing w:before="156" w:after="156"/>
      </w:pPr>
      <w:r>
        <w:t>蜂箱</w:t>
      </w:r>
      <w:r w:rsidR="000F206A">
        <w:t>保温</w:t>
      </w:r>
    </w:p>
    <w:p w14:paraId="2FB66D95" w14:textId="77777777" w:rsidR="00DF4DDF" w:rsidRDefault="00D7077C">
      <w:pPr>
        <w:pStyle w:val="afffff2"/>
        <w:ind w:firstLine="420"/>
      </w:pPr>
      <w:r w:rsidRPr="00D7077C">
        <w:rPr>
          <w:rFonts w:hint="eastAsia"/>
        </w:rPr>
        <w:t xml:space="preserve">甜樱桃花期气温不稳定，容易突发 “倒春寒 </w:t>
      </w:r>
      <w:r w:rsidR="00D1698F">
        <w:rPr>
          <w:rFonts w:hint="eastAsia"/>
        </w:rPr>
        <w:t>”，</w:t>
      </w:r>
      <w:r w:rsidR="006F0E90" w:rsidRPr="00D7077C">
        <w:rPr>
          <w:rFonts w:hint="eastAsia"/>
        </w:rPr>
        <w:t>晚上</w:t>
      </w:r>
      <w:r w:rsidR="00D1698F">
        <w:rPr>
          <w:rFonts w:hint="eastAsia"/>
        </w:rPr>
        <w:t>气温</w:t>
      </w:r>
      <w:r w:rsidR="00B66464">
        <w:rPr>
          <w:rFonts w:hint="eastAsia"/>
        </w:rPr>
        <w:t>降到</w:t>
      </w:r>
      <w:r w:rsidRPr="00D7077C">
        <w:rPr>
          <w:rFonts w:hint="eastAsia"/>
        </w:rPr>
        <w:t>12</w:t>
      </w:r>
      <w:r w:rsidRPr="00454326">
        <w:rPr>
          <w:rFonts w:ascii="Arial" w:hAnsi="Arial" w:cs="Arial"/>
          <w:vertAlign w:val="superscript"/>
        </w:rPr>
        <w:t xml:space="preserve"> </w:t>
      </w:r>
      <w:r w:rsidR="00D1698F">
        <w:rPr>
          <w:rFonts w:hint="eastAsia"/>
        </w:rPr>
        <w:t>℃</w:t>
      </w:r>
      <w:r w:rsidRPr="00D7077C">
        <w:rPr>
          <w:rFonts w:hint="eastAsia"/>
        </w:rPr>
        <w:t>时，箱</w:t>
      </w:r>
      <w:r w:rsidR="00D1698F">
        <w:rPr>
          <w:rFonts w:hint="eastAsia"/>
        </w:rPr>
        <w:t>外加盖保温棉垫等</w:t>
      </w:r>
      <w:r w:rsidR="006F0E90">
        <w:rPr>
          <w:rFonts w:hint="eastAsia"/>
        </w:rPr>
        <w:t>；</w:t>
      </w:r>
      <w:r w:rsidR="00D1698F">
        <w:rPr>
          <w:rFonts w:hint="eastAsia"/>
        </w:rPr>
        <w:t>出现晚霜冻</w:t>
      </w:r>
      <w:r>
        <w:rPr>
          <w:rFonts w:hint="eastAsia"/>
        </w:rPr>
        <w:t>，蜂箱内加添泡沫板、棉垫等保温物</w:t>
      </w:r>
      <w:r w:rsidR="008B764F">
        <w:rPr>
          <w:rFonts w:hint="eastAsia"/>
        </w:rPr>
        <w:t>。</w:t>
      </w:r>
    </w:p>
    <w:p w14:paraId="0496B164" w14:textId="77777777" w:rsidR="00DF4DDF" w:rsidRDefault="002A4825" w:rsidP="002A4825">
      <w:pPr>
        <w:pStyle w:val="afff3"/>
        <w:spacing w:before="156" w:after="156"/>
      </w:pPr>
      <w:r>
        <w:rPr>
          <w:rFonts w:hint="eastAsia"/>
        </w:rPr>
        <w:t>蜂脾数量</w:t>
      </w:r>
    </w:p>
    <w:p w14:paraId="24200F03" w14:textId="77777777" w:rsidR="002A4825" w:rsidRPr="002A4825" w:rsidRDefault="002A4825" w:rsidP="002A4825">
      <w:pPr>
        <w:pStyle w:val="afffff2"/>
        <w:ind w:firstLine="420"/>
      </w:pPr>
      <w:proofErr w:type="gramStart"/>
      <w:r w:rsidRPr="002A4825">
        <w:rPr>
          <w:rFonts w:hint="eastAsia"/>
        </w:rPr>
        <w:t>脾</w:t>
      </w:r>
      <w:proofErr w:type="gramEnd"/>
      <w:r w:rsidRPr="002A4825">
        <w:rPr>
          <w:rFonts w:hint="eastAsia"/>
        </w:rPr>
        <w:t>多于蜂时，应取出箱内多余的巢脾，保持蜂脾相称或蜂多余脾，维持箱内温度相对稳定。</w:t>
      </w:r>
    </w:p>
    <w:p w14:paraId="7CECBD14" w14:textId="77777777" w:rsidR="00DF4DDF" w:rsidRDefault="002A4825" w:rsidP="002A4825">
      <w:pPr>
        <w:pStyle w:val="afff2"/>
        <w:spacing w:before="156" w:after="156"/>
        <w:ind w:left="0"/>
      </w:pPr>
      <w:r>
        <w:rPr>
          <w:rFonts w:hint="eastAsia"/>
        </w:rPr>
        <w:t>调整出巢时间</w:t>
      </w:r>
    </w:p>
    <w:p w14:paraId="211EA40D" w14:textId="77777777" w:rsidR="002A4825" w:rsidRPr="002A4825" w:rsidRDefault="00B66464" w:rsidP="002A4825">
      <w:pPr>
        <w:pStyle w:val="afffff2"/>
        <w:ind w:firstLine="420"/>
      </w:pPr>
      <w:r>
        <w:rPr>
          <w:rFonts w:hint="eastAsia"/>
        </w:rPr>
        <w:t>温度低于</w:t>
      </w:r>
      <w:r w:rsidR="002A4825" w:rsidRPr="002A4825">
        <w:rPr>
          <w:rFonts w:hint="eastAsia"/>
        </w:rPr>
        <w:t>1</w:t>
      </w:r>
      <w:r>
        <w:rPr>
          <w:rFonts w:hint="eastAsia"/>
        </w:rPr>
        <w:t>4</w:t>
      </w:r>
      <w:r w:rsidR="002A4825" w:rsidRPr="00454326">
        <w:rPr>
          <w:rFonts w:ascii="Arial" w:hAnsi="Arial" w:cs="Arial"/>
          <w:vertAlign w:val="superscript"/>
        </w:rPr>
        <w:t xml:space="preserve"> </w:t>
      </w:r>
      <w:r w:rsidR="002A4825" w:rsidRPr="002A4825">
        <w:rPr>
          <w:rFonts w:hint="eastAsia"/>
        </w:rPr>
        <w:t>℃</w:t>
      </w:r>
      <w:r>
        <w:rPr>
          <w:rFonts w:hint="eastAsia"/>
        </w:rPr>
        <w:t>时，</w:t>
      </w:r>
      <w:r w:rsidR="002A4825" w:rsidRPr="002A4825">
        <w:rPr>
          <w:rFonts w:hint="eastAsia"/>
        </w:rPr>
        <w:t>采取适当的</w:t>
      </w:r>
      <w:proofErr w:type="gramStart"/>
      <w:r w:rsidR="002A4825" w:rsidRPr="002A4825">
        <w:rPr>
          <w:rFonts w:hint="eastAsia"/>
        </w:rPr>
        <w:t>巢门遮阳</w:t>
      </w:r>
      <w:proofErr w:type="gramEnd"/>
      <w:r w:rsidR="002A4825" w:rsidRPr="002A4825">
        <w:rPr>
          <w:rFonts w:hint="eastAsia"/>
        </w:rPr>
        <w:t>，推迟蜜蜂出巢</w:t>
      </w:r>
      <w:r>
        <w:rPr>
          <w:rFonts w:hint="eastAsia"/>
        </w:rPr>
        <w:t>时间</w:t>
      </w:r>
      <w:r w:rsidR="002A4825" w:rsidRPr="002A4825">
        <w:rPr>
          <w:rFonts w:hint="eastAsia"/>
        </w:rPr>
        <w:t>。</w:t>
      </w:r>
    </w:p>
    <w:p w14:paraId="2F883CE6" w14:textId="77777777" w:rsidR="00DF4DDF" w:rsidRDefault="002A4825">
      <w:pPr>
        <w:pStyle w:val="afff2"/>
        <w:spacing w:before="156" w:after="156"/>
        <w:ind w:left="0"/>
      </w:pPr>
      <w:r>
        <w:rPr>
          <w:rFonts w:hint="eastAsia"/>
        </w:rPr>
        <w:t>奖励饲喂</w:t>
      </w:r>
    </w:p>
    <w:p w14:paraId="1895038C" w14:textId="22DC41AB" w:rsidR="00DF4DDF" w:rsidRDefault="002A4825">
      <w:pPr>
        <w:pStyle w:val="afffff2"/>
        <w:ind w:firstLine="420"/>
      </w:pPr>
      <w:r w:rsidRPr="002A4825">
        <w:rPr>
          <w:rFonts w:hint="eastAsia"/>
        </w:rPr>
        <w:t xml:space="preserve">初花期甜樱桃花不能满足蜜蜂采集量时，隔天用浸泡过甜樱桃花瓣的1:1 </w:t>
      </w:r>
      <w:r w:rsidR="00454326">
        <w:rPr>
          <w:rFonts w:hint="eastAsia"/>
        </w:rPr>
        <w:t>糖浆饲喂</w:t>
      </w:r>
      <w:r w:rsidRPr="002A4825">
        <w:rPr>
          <w:rFonts w:hint="eastAsia"/>
        </w:rPr>
        <w:t>，按</w:t>
      </w:r>
      <w:r w:rsidR="00A523EB">
        <w:rPr>
          <w:rFonts w:hint="eastAsia"/>
        </w:rPr>
        <w:t>每脾</w:t>
      </w:r>
      <w:r w:rsidRPr="002A4825">
        <w:rPr>
          <w:rFonts w:hint="eastAsia"/>
        </w:rPr>
        <w:t>50</w:t>
      </w:r>
      <w:r w:rsidRPr="00454326">
        <w:rPr>
          <w:rFonts w:ascii="Arial" w:hAnsi="Arial" w:cs="Arial"/>
          <w:vertAlign w:val="superscript"/>
        </w:rPr>
        <w:t xml:space="preserve"> </w:t>
      </w:r>
      <w:r w:rsidRPr="002A4825">
        <w:rPr>
          <w:rFonts w:hint="eastAsia"/>
        </w:rPr>
        <w:t>g～60</w:t>
      </w:r>
      <w:r w:rsidRPr="00454326">
        <w:rPr>
          <w:rFonts w:ascii="Arial" w:hAnsi="Arial" w:cs="Arial"/>
        </w:rPr>
        <w:t xml:space="preserve"> </w:t>
      </w:r>
      <w:r w:rsidR="00A523EB">
        <w:rPr>
          <w:rFonts w:hint="eastAsia"/>
        </w:rPr>
        <w:t>g</w:t>
      </w:r>
      <w:bookmarkStart w:id="59" w:name="_GoBack"/>
      <w:bookmarkEnd w:id="59"/>
      <w:r>
        <w:rPr>
          <w:rFonts w:hint="eastAsia"/>
        </w:rPr>
        <w:t>用量装入食品袋中，</w:t>
      </w:r>
      <w:proofErr w:type="gramStart"/>
      <w:r>
        <w:rPr>
          <w:rFonts w:hint="eastAsia"/>
        </w:rPr>
        <w:t>傍晚把</w:t>
      </w:r>
      <w:proofErr w:type="gramEnd"/>
      <w:r>
        <w:rPr>
          <w:rFonts w:hint="eastAsia"/>
        </w:rPr>
        <w:t>食品袋放到蜂箱内框梁上即可</w:t>
      </w:r>
      <w:r w:rsidR="008B764F">
        <w:rPr>
          <w:rFonts w:hint="eastAsia"/>
        </w:rPr>
        <w:t>。</w:t>
      </w:r>
    </w:p>
    <w:p w14:paraId="27B5C9FC" w14:textId="77777777" w:rsidR="00DF4DDF" w:rsidRDefault="002A4825">
      <w:pPr>
        <w:pStyle w:val="afff2"/>
        <w:spacing w:before="156" w:after="156"/>
        <w:ind w:left="0"/>
      </w:pPr>
      <w:r>
        <w:rPr>
          <w:rFonts w:hint="eastAsia"/>
        </w:rPr>
        <w:t>脱收花粉</w:t>
      </w:r>
    </w:p>
    <w:p w14:paraId="04127DE6" w14:textId="77777777" w:rsidR="002A4825" w:rsidRPr="002A4825" w:rsidRDefault="002A4825" w:rsidP="002A4825">
      <w:pPr>
        <w:pStyle w:val="afffff2"/>
        <w:ind w:firstLine="420"/>
      </w:pPr>
      <w:r w:rsidRPr="002A4825">
        <w:rPr>
          <w:rFonts w:hint="eastAsia"/>
        </w:rPr>
        <w:t>盛花期花粉量较大时，在10:00</w:t>
      </w:r>
      <w:r w:rsidRPr="00035553">
        <w:rPr>
          <w:rFonts w:ascii="Arial" w:hAnsi="Arial" w:cs="Arial"/>
        </w:rPr>
        <w:t xml:space="preserve"> </w:t>
      </w:r>
      <w:r w:rsidRPr="002A4825">
        <w:rPr>
          <w:rFonts w:hint="eastAsia"/>
        </w:rPr>
        <w:t>am～11:00</w:t>
      </w:r>
      <w:r w:rsidRPr="00035553">
        <w:rPr>
          <w:rFonts w:ascii="Arial" w:hAnsi="Arial" w:cs="Arial"/>
        </w:rPr>
        <w:t xml:space="preserve"> </w:t>
      </w:r>
      <w:r w:rsidRPr="002A4825">
        <w:rPr>
          <w:rFonts w:hint="eastAsia"/>
        </w:rPr>
        <w:t>am</w:t>
      </w:r>
      <w:proofErr w:type="gramStart"/>
      <w:r w:rsidRPr="002A4825">
        <w:rPr>
          <w:rFonts w:hint="eastAsia"/>
        </w:rPr>
        <w:t>安装巢门脱粉</w:t>
      </w:r>
      <w:proofErr w:type="gramEnd"/>
      <w:r w:rsidRPr="002A4825">
        <w:rPr>
          <w:rFonts w:hint="eastAsia"/>
        </w:rPr>
        <w:t>器，适当脱粉，保持蜜蜂采集积极性。</w:t>
      </w:r>
    </w:p>
    <w:p w14:paraId="5474A09E" w14:textId="77777777" w:rsidR="00DF4DDF" w:rsidRDefault="002A4825" w:rsidP="002A4825">
      <w:pPr>
        <w:pStyle w:val="afff2"/>
        <w:spacing w:before="156" w:after="156"/>
        <w:ind w:left="0"/>
      </w:pPr>
      <w:r>
        <w:t>蜜蜂病虫害防治</w:t>
      </w:r>
    </w:p>
    <w:p w14:paraId="1942B2DB" w14:textId="77777777" w:rsidR="002A4825" w:rsidRPr="002A4825" w:rsidRDefault="00363484" w:rsidP="002A4825">
      <w:pPr>
        <w:pStyle w:val="afffff2"/>
        <w:ind w:firstLine="420"/>
      </w:pPr>
      <w:r>
        <w:rPr>
          <w:rFonts w:hint="eastAsia"/>
        </w:rPr>
        <w:t>以</w:t>
      </w:r>
      <w:r w:rsidR="002A4825" w:rsidRPr="002A4825">
        <w:rPr>
          <w:rFonts w:hint="eastAsia"/>
        </w:rPr>
        <w:t>提高蜜蜂自身抵抗力为主，药物治疗为辅，符合 GB/T</w:t>
      </w:r>
      <w:r w:rsidR="002A4825" w:rsidRPr="00B32DC4">
        <w:rPr>
          <w:rFonts w:ascii="Arial" w:hAnsi="Arial" w:cs="Arial"/>
        </w:rPr>
        <w:t xml:space="preserve"> </w:t>
      </w:r>
      <w:r w:rsidR="002A4825" w:rsidRPr="002A4825">
        <w:rPr>
          <w:rFonts w:hint="eastAsia"/>
        </w:rPr>
        <w:t>19168 要求。</w:t>
      </w:r>
    </w:p>
    <w:p w14:paraId="2ED42CCA" w14:textId="77777777" w:rsidR="00DF4DDF" w:rsidRDefault="008B764F">
      <w:pPr>
        <w:pStyle w:val="afff0"/>
        <w:spacing w:before="312" w:after="312"/>
      </w:pPr>
      <w:bookmarkStart w:id="60" w:name="_Toc165449140"/>
      <w:bookmarkStart w:id="61" w:name="_Toc166010459"/>
      <w:r>
        <w:rPr>
          <w:rFonts w:hint="eastAsia"/>
        </w:rPr>
        <w:t>授粉蜂群</w:t>
      </w:r>
      <w:r w:rsidR="002A4825">
        <w:rPr>
          <w:rFonts w:hint="eastAsia"/>
        </w:rPr>
        <w:t>退场</w:t>
      </w:r>
      <w:bookmarkEnd w:id="60"/>
      <w:bookmarkEnd w:id="61"/>
    </w:p>
    <w:p w14:paraId="1CC701D3" w14:textId="77777777" w:rsidR="002A4825" w:rsidRPr="002A4825" w:rsidRDefault="002A4825" w:rsidP="002A4825">
      <w:pPr>
        <w:pStyle w:val="afffff2"/>
        <w:ind w:firstLine="420"/>
      </w:pPr>
      <w:r w:rsidRPr="002A4825">
        <w:rPr>
          <w:rFonts w:hint="eastAsia"/>
        </w:rPr>
        <w:t>落花50%左右或果农要求结束授粉时，选择傍晚蜜蜂归巢后关闭巢门，组织蜂群退场。</w:t>
      </w:r>
    </w:p>
    <w:p w14:paraId="199DB739" w14:textId="77777777" w:rsidR="00DF4DDF" w:rsidRDefault="002A4825" w:rsidP="002A4825">
      <w:pPr>
        <w:pStyle w:val="afff0"/>
        <w:spacing w:before="312" w:after="312"/>
      </w:pPr>
      <w:bookmarkStart w:id="62" w:name="_Toc165449141"/>
      <w:bookmarkStart w:id="63" w:name="_Toc166010460"/>
      <w:r>
        <w:rPr>
          <w:rFonts w:hint="eastAsia"/>
        </w:rPr>
        <w:lastRenderedPageBreak/>
        <w:t>授粉后甜樱桃树管理</w:t>
      </w:r>
      <w:bookmarkEnd w:id="62"/>
      <w:bookmarkEnd w:id="63"/>
    </w:p>
    <w:p w14:paraId="528AC8B1" w14:textId="77777777" w:rsidR="00DF4DDF" w:rsidRDefault="002A4825">
      <w:pPr>
        <w:pStyle w:val="afffff2"/>
        <w:ind w:firstLine="420"/>
      </w:pPr>
      <w:r w:rsidRPr="002A4825">
        <w:rPr>
          <w:rFonts w:hint="eastAsia"/>
        </w:rPr>
        <w:t>蜜蜂授粉结束后，甜樱桃树田间管理符合LY/T</w:t>
      </w:r>
      <w:r w:rsidRPr="00247252">
        <w:rPr>
          <w:rFonts w:ascii="Arial" w:hAnsi="Arial" w:cs="Arial"/>
        </w:rPr>
        <w:t xml:space="preserve"> </w:t>
      </w:r>
      <w:r w:rsidRPr="002A4825">
        <w:rPr>
          <w:rFonts w:hint="eastAsia"/>
        </w:rPr>
        <w:t>2129规定要求。</w:t>
      </w:r>
    </w:p>
    <w:p w14:paraId="314216FA" w14:textId="77777777" w:rsidR="00DF4DDF" w:rsidRDefault="00041289">
      <w:pPr>
        <w:pStyle w:val="afff0"/>
        <w:spacing w:before="312" w:after="312"/>
      </w:pPr>
      <w:bookmarkStart w:id="64" w:name="_Toc165449142"/>
      <w:bookmarkStart w:id="65" w:name="_Toc166010461"/>
      <w:r>
        <w:rPr>
          <w:rFonts w:hint="eastAsia"/>
        </w:rPr>
        <w:t>授粉生产档案</w:t>
      </w:r>
      <w:bookmarkEnd w:id="64"/>
      <w:bookmarkEnd w:id="65"/>
    </w:p>
    <w:p w14:paraId="4F784525" w14:textId="77777777" w:rsidR="00DF4DDF" w:rsidRDefault="00041289">
      <w:pPr>
        <w:pStyle w:val="afffff2"/>
        <w:ind w:firstLine="420"/>
      </w:pPr>
      <w:r w:rsidRPr="00041289">
        <w:rPr>
          <w:rFonts w:hint="eastAsia"/>
        </w:rPr>
        <w:t>甜樱桃授粉应建立生产档案，见附录A，档案至少保存3</w:t>
      </w:r>
      <w:r>
        <w:rPr>
          <w:rFonts w:hint="eastAsia"/>
        </w:rPr>
        <w:t>年</w:t>
      </w:r>
      <w:r w:rsidR="008B764F">
        <w:rPr>
          <w:rFonts w:hint="eastAsia"/>
        </w:rPr>
        <w:t>。</w:t>
      </w:r>
    </w:p>
    <w:p w14:paraId="54016B7D" w14:textId="77777777" w:rsidR="00DF4DDF" w:rsidRDefault="00DF4DDF">
      <w:pPr>
        <w:pStyle w:val="afffff2"/>
        <w:ind w:firstLine="420"/>
        <w:sectPr w:rsidR="00DF4DDF" w:rsidSect="00703B55">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p>
    <w:p w14:paraId="55858C73" w14:textId="77777777" w:rsidR="00DF4DDF" w:rsidRDefault="00DF4DDF">
      <w:pPr>
        <w:pStyle w:val="afa"/>
        <w:rPr>
          <w:vanish w:val="0"/>
        </w:rPr>
      </w:pPr>
      <w:bookmarkStart w:id="66" w:name="BookMark5"/>
      <w:bookmarkEnd w:id="25"/>
    </w:p>
    <w:p w14:paraId="7F6A0325" w14:textId="77777777" w:rsidR="00DF4DDF" w:rsidRDefault="00DF4DDF">
      <w:pPr>
        <w:pStyle w:val="aff0"/>
        <w:rPr>
          <w:vanish w:val="0"/>
        </w:rPr>
      </w:pPr>
    </w:p>
    <w:p w14:paraId="2107ADCF" w14:textId="77777777" w:rsidR="00DF4DDF" w:rsidRDefault="008B764F" w:rsidP="00041289">
      <w:pPr>
        <w:pStyle w:val="aff7"/>
        <w:spacing w:after="156"/>
      </w:pPr>
      <w:r>
        <w:br/>
      </w:r>
      <w:bookmarkStart w:id="67" w:name="_Toc165449143"/>
      <w:bookmarkStart w:id="68" w:name="_Toc166010462"/>
      <w:r>
        <w:rPr>
          <w:rFonts w:hint="eastAsia"/>
        </w:rPr>
        <w:t>（资料性）</w:t>
      </w:r>
      <w:r>
        <w:br/>
      </w:r>
      <w:r w:rsidR="00041289" w:rsidRPr="00041289">
        <w:rPr>
          <w:rFonts w:hint="eastAsia"/>
        </w:rPr>
        <w:t>甜樱桃蜜蜂授粉记录</w:t>
      </w:r>
      <w:bookmarkEnd w:id="67"/>
      <w:bookmarkEnd w:id="68"/>
    </w:p>
    <w:p w14:paraId="3EA3B258" w14:textId="77777777" w:rsidR="00041289" w:rsidRPr="00041289" w:rsidRDefault="0071330F" w:rsidP="0004128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授粉</w:t>
      </w:r>
      <w:r w:rsidR="00041289" w:rsidRPr="00041289">
        <w:rPr>
          <w:rFonts w:ascii="宋体" w:hAnsi="Times New Roman"/>
          <w:kern w:val="0"/>
          <w:szCs w:val="20"/>
        </w:rPr>
        <w:t>记录</w:t>
      </w:r>
      <w:r>
        <w:rPr>
          <w:rFonts w:ascii="宋体" w:hAnsi="Times New Roman"/>
          <w:kern w:val="0"/>
          <w:szCs w:val="20"/>
        </w:rPr>
        <w:t>表</w:t>
      </w:r>
      <w:r w:rsidR="00041289" w:rsidRPr="00041289">
        <w:rPr>
          <w:rFonts w:ascii="宋体" w:hAnsi="Times New Roman"/>
          <w:kern w:val="0"/>
          <w:szCs w:val="20"/>
        </w:rPr>
        <w:t>见表A.1</w:t>
      </w:r>
      <w:r w:rsidR="00041289" w:rsidRPr="00041289">
        <w:rPr>
          <w:rFonts w:ascii="宋体" w:hAnsi="Times New Roman" w:hint="eastAsia"/>
          <w:kern w:val="0"/>
          <w:szCs w:val="20"/>
        </w:rPr>
        <w:t>。</w:t>
      </w:r>
    </w:p>
    <w:p w14:paraId="28FDB323" w14:textId="77777777" w:rsidR="00DF4DDF" w:rsidRDefault="0071330F" w:rsidP="00041289">
      <w:pPr>
        <w:pStyle w:val="aff1"/>
        <w:spacing w:before="156" w:after="156"/>
      </w:pPr>
      <w:r>
        <w:rPr>
          <w:rFonts w:hint="eastAsia"/>
        </w:rPr>
        <w:t>甜樱桃授粉</w:t>
      </w:r>
      <w:r w:rsidR="00041289" w:rsidRPr="00041289">
        <w:rPr>
          <w:rFonts w:hint="eastAsia"/>
        </w:rPr>
        <w:t>记录表</w:t>
      </w:r>
    </w:p>
    <w:tbl>
      <w:tblPr>
        <w:tblStyle w:val="affff5"/>
        <w:tblW w:w="9289"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300"/>
        <w:gridCol w:w="2436"/>
        <w:gridCol w:w="2268"/>
        <w:gridCol w:w="2285"/>
      </w:tblGrid>
      <w:tr w:rsidR="00041289" w14:paraId="5A61157B"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27CDFF09" w14:textId="77777777" w:rsidR="00041289" w:rsidRDefault="00041289" w:rsidP="00286AE0">
            <w:pPr>
              <w:pStyle w:val="afffff2"/>
              <w:ind w:firstLineChars="0" w:firstLine="0"/>
              <w:jc w:val="center"/>
            </w:pPr>
            <w:r w:rsidRPr="00041289">
              <w:rPr>
                <w:rFonts w:hint="eastAsia"/>
              </w:rPr>
              <w:t>授粉场地面积</w:t>
            </w:r>
          </w:p>
        </w:tc>
        <w:tc>
          <w:tcPr>
            <w:tcW w:w="2436" w:type="dxa"/>
            <w:tcBorders>
              <w:top w:val="single" w:sz="8" w:space="0" w:color="auto"/>
              <w:bottom w:val="single" w:sz="8" w:space="0" w:color="auto"/>
            </w:tcBorders>
            <w:shd w:val="clear" w:color="auto" w:fill="auto"/>
            <w:vAlign w:val="center"/>
          </w:tcPr>
          <w:p w14:paraId="24BDD463" w14:textId="77777777" w:rsidR="00041289" w:rsidRDefault="00041289">
            <w:pPr>
              <w:pStyle w:val="afffff2"/>
              <w:ind w:firstLineChars="0" w:firstLine="0"/>
              <w:jc w:val="center"/>
            </w:pPr>
          </w:p>
        </w:tc>
        <w:tc>
          <w:tcPr>
            <w:tcW w:w="2268" w:type="dxa"/>
            <w:tcBorders>
              <w:top w:val="single" w:sz="8" w:space="0" w:color="auto"/>
              <w:bottom w:val="single" w:sz="8" w:space="0" w:color="auto"/>
            </w:tcBorders>
            <w:shd w:val="clear" w:color="auto" w:fill="auto"/>
            <w:vAlign w:val="center"/>
          </w:tcPr>
          <w:p w14:paraId="2189A4D2" w14:textId="77777777" w:rsidR="00041289" w:rsidRDefault="00041289">
            <w:pPr>
              <w:pStyle w:val="afffff2"/>
              <w:ind w:firstLineChars="0" w:firstLine="0"/>
              <w:jc w:val="center"/>
            </w:pPr>
            <w:r w:rsidRPr="00041289">
              <w:rPr>
                <w:rFonts w:hint="eastAsia"/>
              </w:rPr>
              <w:t>蜂群数量（箱）</w:t>
            </w:r>
          </w:p>
        </w:tc>
        <w:tc>
          <w:tcPr>
            <w:tcW w:w="2285" w:type="dxa"/>
            <w:tcBorders>
              <w:top w:val="single" w:sz="8" w:space="0" w:color="auto"/>
              <w:bottom w:val="single" w:sz="8" w:space="0" w:color="auto"/>
            </w:tcBorders>
            <w:shd w:val="clear" w:color="auto" w:fill="auto"/>
            <w:vAlign w:val="center"/>
          </w:tcPr>
          <w:p w14:paraId="3884D160" w14:textId="77777777" w:rsidR="00041289" w:rsidRDefault="00041289">
            <w:pPr>
              <w:pStyle w:val="afffff2"/>
              <w:ind w:firstLineChars="0" w:firstLine="0"/>
              <w:jc w:val="center"/>
            </w:pPr>
          </w:p>
        </w:tc>
      </w:tr>
      <w:tr w:rsidR="00041289" w14:paraId="7E026D6D" w14:textId="77777777" w:rsidTr="006E39A8">
        <w:trPr>
          <w:trHeight w:val="454"/>
          <w:jc w:val="center"/>
        </w:trPr>
        <w:tc>
          <w:tcPr>
            <w:tcW w:w="2300" w:type="dxa"/>
            <w:tcBorders>
              <w:top w:val="single" w:sz="8" w:space="0" w:color="auto"/>
            </w:tcBorders>
            <w:shd w:val="clear" w:color="auto" w:fill="auto"/>
            <w:vAlign w:val="center"/>
          </w:tcPr>
          <w:p w14:paraId="59820612" w14:textId="77777777" w:rsidR="00041289" w:rsidRPr="001456FB" w:rsidRDefault="00041289" w:rsidP="00286AE0">
            <w:pPr>
              <w:jc w:val="center"/>
            </w:pPr>
            <w:r w:rsidRPr="001456FB">
              <w:rPr>
                <w:rFonts w:hint="eastAsia"/>
              </w:rPr>
              <w:t>樱桃</w:t>
            </w:r>
            <w:proofErr w:type="gramStart"/>
            <w:r w:rsidRPr="001456FB">
              <w:rPr>
                <w:rFonts w:hint="eastAsia"/>
              </w:rPr>
              <w:t>园基本</w:t>
            </w:r>
            <w:proofErr w:type="gramEnd"/>
            <w:r w:rsidRPr="001456FB">
              <w:rPr>
                <w:rFonts w:hint="eastAsia"/>
              </w:rPr>
              <w:t>情况</w:t>
            </w:r>
          </w:p>
        </w:tc>
        <w:tc>
          <w:tcPr>
            <w:tcW w:w="6989" w:type="dxa"/>
            <w:gridSpan w:val="3"/>
            <w:tcBorders>
              <w:top w:val="single" w:sz="8" w:space="0" w:color="auto"/>
            </w:tcBorders>
            <w:shd w:val="clear" w:color="auto" w:fill="auto"/>
            <w:vAlign w:val="center"/>
          </w:tcPr>
          <w:p w14:paraId="6C2FBA13" w14:textId="77777777" w:rsidR="00041289" w:rsidRDefault="00041289">
            <w:pPr>
              <w:pStyle w:val="afffff2"/>
              <w:ind w:firstLine="420"/>
              <w:jc w:val="center"/>
            </w:pPr>
          </w:p>
        </w:tc>
      </w:tr>
      <w:tr w:rsidR="00041289" w14:paraId="7DF4D510" w14:textId="77777777" w:rsidTr="006E39A8">
        <w:trPr>
          <w:trHeight w:val="454"/>
          <w:jc w:val="center"/>
        </w:trPr>
        <w:tc>
          <w:tcPr>
            <w:tcW w:w="2300" w:type="dxa"/>
            <w:tcBorders>
              <w:top w:val="single" w:sz="4" w:space="0" w:color="auto"/>
              <w:bottom w:val="single" w:sz="8" w:space="0" w:color="auto"/>
            </w:tcBorders>
            <w:shd w:val="clear" w:color="auto" w:fill="auto"/>
            <w:vAlign w:val="center"/>
          </w:tcPr>
          <w:p w14:paraId="3E2CD89F" w14:textId="77777777" w:rsidR="00041289" w:rsidRPr="001456FB" w:rsidRDefault="00041289" w:rsidP="00286AE0">
            <w:pPr>
              <w:jc w:val="center"/>
            </w:pPr>
            <w:r w:rsidRPr="001456FB">
              <w:rPr>
                <w:rFonts w:hint="eastAsia"/>
              </w:rPr>
              <w:t>开花时间</w:t>
            </w:r>
          </w:p>
        </w:tc>
        <w:tc>
          <w:tcPr>
            <w:tcW w:w="6989" w:type="dxa"/>
            <w:gridSpan w:val="3"/>
            <w:shd w:val="clear" w:color="auto" w:fill="auto"/>
            <w:vAlign w:val="center"/>
          </w:tcPr>
          <w:p w14:paraId="597F2680" w14:textId="77777777" w:rsidR="00041289" w:rsidRDefault="00041289">
            <w:pPr>
              <w:pStyle w:val="afffff2"/>
              <w:ind w:firstLine="420"/>
              <w:jc w:val="center"/>
            </w:pPr>
          </w:p>
        </w:tc>
      </w:tr>
      <w:tr w:rsidR="00286AE0" w14:paraId="190FEFBA"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349EBB7A" w14:textId="77777777" w:rsidR="00286AE0" w:rsidRPr="001456FB" w:rsidRDefault="00286AE0" w:rsidP="00BD6E2E">
            <w:pPr>
              <w:jc w:val="center"/>
            </w:pPr>
            <w:r>
              <w:rPr>
                <w:rFonts w:hint="eastAsia"/>
              </w:rPr>
              <w:t>花期气候</w:t>
            </w:r>
            <w:r w:rsidR="00574FE4">
              <w:rPr>
                <w:rFonts w:hint="eastAsia"/>
              </w:rPr>
              <w:t>变化</w:t>
            </w:r>
          </w:p>
        </w:tc>
        <w:tc>
          <w:tcPr>
            <w:tcW w:w="6989" w:type="dxa"/>
            <w:gridSpan w:val="3"/>
            <w:shd w:val="clear" w:color="auto" w:fill="auto"/>
            <w:vAlign w:val="center"/>
          </w:tcPr>
          <w:p w14:paraId="488B0A1E" w14:textId="77777777" w:rsidR="00286AE0" w:rsidRDefault="00286AE0">
            <w:pPr>
              <w:pStyle w:val="afffff2"/>
              <w:ind w:firstLine="420"/>
              <w:jc w:val="center"/>
            </w:pPr>
          </w:p>
        </w:tc>
      </w:tr>
      <w:tr w:rsidR="00286AE0" w14:paraId="7055BB7B"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136C6959" w14:textId="77777777" w:rsidR="00286AE0" w:rsidRPr="001456FB" w:rsidRDefault="0071330F" w:rsidP="00BD6E2E">
            <w:pPr>
              <w:jc w:val="center"/>
            </w:pPr>
            <w:r>
              <w:rPr>
                <w:rFonts w:hint="eastAsia"/>
              </w:rPr>
              <w:t>蜂群配置（每箱配置）</w:t>
            </w:r>
          </w:p>
        </w:tc>
        <w:tc>
          <w:tcPr>
            <w:tcW w:w="6989" w:type="dxa"/>
            <w:gridSpan w:val="3"/>
            <w:shd w:val="clear" w:color="auto" w:fill="auto"/>
            <w:vAlign w:val="center"/>
          </w:tcPr>
          <w:p w14:paraId="41122657" w14:textId="77777777" w:rsidR="00286AE0" w:rsidRDefault="00286AE0">
            <w:pPr>
              <w:pStyle w:val="afffff2"/>
              <w:ind w:firstLine="420"/>
              <w:jc w:val="center"/>
            </w:pPr>
          </w:p>
        </w:tc>
      </w:tr>
      <w:tr w:rsidR="00286AE0" w14:paraId="4D62BDFF"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240662C2" w14:textId="77777777" w:rsidR="00286AE0" w:rsidRPr="001456FB" w:rsidRDefault="0071330F" w:rsidP="00286AE0">
            <w:pPr>
              <w:jc w:val="center"/>
            </w:pPr>
            <w:r w:rsidRPr="0071330F">
              <w:rPr>
                <w:rFonts w:hint="eastAsia"/>
              </w:rPr>
              <w:t>授粉蜂群进场时间</w:t>
            </w:r>
          </w:p>
        </w:tc>
        <w:tc>
          <w:tcPr>
            <w:tcW w:w="6989" w:type="dxa"/>
            <w:gridSpan w:val="3"/>
            <w:shd w:val="clear" w:color="auto" w:fill="auto"/>
            <w:vAlign w:val="center"/>
          </w:tcPr>
          <w:p w14:paraId="240776BC" w14:textId="77777777" w:rsidR="00286AE0" w:rsidRDefault="00286AE0">
            <w:pPr>
              <w:pStyle w:val="afffff2"/>
              <w:ind w:firstLine="420"/>
              <w:jc w:val="center"/>
            </w:pPr>
          </w:p>
        </w:tc>
      </w:tr>
      <w:tr w:rsidR="00286AE0" w14:paraId="39749114"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601FC636" w14:textId="77777777" w:rsidR="00286AE0" w:rsidRPr="001456FB" w:rsidRDefault="00574FE4" w:rsidP="00286AE0">
            <w:pPr>
              <w:jc w:val="center"/>
            </w:pPr>
            <w:r>
              <w:rPr>
                <w:rFonts w:hint="eastAsia"/>
              </w:rPr>
              <w:t>授粉期蜂群管理</w:t>
            </w:r>
          </w:p>
        </w:tc>
        <w:tc>
          <w:tcPr>
            <w:tcW w:w="6989" w:type="dxa"/>
            <w:gridSpan w:val="3"/>
            <w:shd w:val="clear" w:color="auto" w:fill="auto"/>
            <w:vAlign w:val="center"/>
          </w:tcPr>
          <w:p w14:paraId="3E03F902" w14:textId="77777777" w:rsidR="00286AE0" w:rsidRDefault="00286AE0">
            <w:pPr>
              <w:pStyle w:val="afffff2"/>
              <w:ind w:firstLine="420"/>
              <w:jc w:val="center"/>
            </w:pPr>
          </w:p>
        </w:tc>
      </w:tr>
      <w:tr w:rsidR="00286AE0" w14:paraId="45C4B10B"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47EE6D74" w14:textId="77777777" w:rsidR="00286AE0" w:rsidRPr="001456FB" w:rsidRDefault="00286AE0" w:rsidP="00286AE0">
            <w:pPr>
              <w:jc w:val="center"/>
            </w:pPr>
            <w:r>
              <w:rPr>
                <w:rFonts w:hint="eastAsia"/>
              </w:rPr>
              <w:t>蜜蜂病虫害</w:t>
            </w:r>
            <w:r w:rsidR="009426EB">
              <w:rPr>
                <w:rFonts w:hint="eastAsia"/>
              </w:rPr>
              <w:t>情况</w:t>
            </w:r>
          </w:p>
        </w:tc>
        <w:tc>
          <w:tcPr>
            <w:tcW w:w="6989" w:type="dxa"/>
            <w:gridSpan w:val="3"/>
            <w:shd w:val="clear" w:color="auto" w:fill="auto"/>
            <w:vAlign w:val="center"/>
          </w:tcPr>
          <w:p w14:paraId="20E9D608" w14:textId="77777777" w:rsidR="00286AE0" w:rsidRDefault="00286AE0">
            <w:pPr>
              <w:pStyle w:val="afffff2"/>
              <w:ind w:firstLine="420"/>
              <w:jc w:val="center"/>
            </w:pPr>
          </w:p>
        </w:tc>
      </w:tr>
      <w:tr w:rsidR="00286AE0" w14:paraId="1597F3C9" w14:textId="77777777" w:rsidTr="006E39A8">
        <w:trPr>
          <w:trHeight w:val="454"/>
          <w:jc w:val="center"/>
        </w:trPr>
        <w:tc>
          <w:tcPr>
            <w:tcW w:w="2300" w:type="dxa"/>
            <w:tcBorders>
              <w:top w:val="single" w:sz="8" w:space="0" w:color="auto"/>
              <w:bottom w:val="single" w:sz="8" w:space="0" w:color="auto"/>
            </w:tcBorders>
            <w:shd w:val="clear" w:color="auto" w:fill="auto"/>
            <w:vAlign w:val="center"/>
          </w:tcPr>
          <w:p w14:paraId="25C8DF6B" w14:textId="77777777" w:rsidR="00286AE0" w:rsidRPr="001456FB" w:rsidRDefault="00286AE0" w:rsidP="00286AE0">
            <w:pPr>
              <w:jc w:val="center"/>
            </w:pPr>
            <w:r w:rsidRPr="001456FB">
              <w:rPr>
                <w:rFonts w:hint="eastAsia"/>
              </w:rPr>
              <w:t>授粉效果</w:t>
            </w:r>
          </w:p>
        </w:tc>
        <w:tc>
          <w:tcPr>
            <w:tcW w:w="6989" w:type="dxa"/>
            <w:gridSpan w:val="3"/>
            <w:shd w:val="clear" w:color="auto" w:fill="auto"/>
            <w:vAlign w:val="center"/>
          </w:tcPr>
          <w:p w14:paraId="262FDF58" w14:textId="77777777" w:rsidR="00286AE0" w:rsidRDefault="00286AE0">
            <w:pPr>
              <w:pStyle w:val="afffff2"/>
              <w:ind w:firstLine="420"/>
              <w:jc w:val="center"/>
            </w:pPr>
          </w:p>
        </w:tc>
      </w:tr>
      <w:tr w:rsidR="00286AE0" w14:paraId="01338FED" w14:textId="77777777" w:rsidTr="006E39A8">
        <w:trPr>
          <w:trHeight w:val="454"/>
          <w:jc w:val="center"/>
        </w:trPr>
        <w:tc>
          <w:tcPr>
            <w:tcW w:w="2300" w:type="dxa"/>
            <w:tcBorders>
              <w:top w:val="single" w:sz="8" w:space="0" w:color="auto"/>
            </w:tcBorders>
            <w:shd w:val="clear" w:color="auto" w:fill="auto"/>
            <w:vAlign w:val="center"/>
          </w:tcPr>
          <w:p w14:paraId="01701E12" w14:textId="77777777" w:rsidR="00286AE0" w:rsidRDefault="00286AE0" w:rsidP="00286AE0">
            <w:pPr>
              <w:jc w:val="center"/>
            </w:pPr>
            <w:r w:rsidRPr="001456FB">
              <w:rPr>
                <w:rFonts w:hint="eastAsia"/>
              </w:rPr>
              <w:t>备注</w:t>
            </w:r>
          </w:p>
        </w:tc>
        <w:tc>
          <w:tcPr>
            <w:tcW w:w="6989" w:type="dxa"/>
            <w:gridSpan w:val="3"/>
            <w:shd w:val="clear" w:color="auto" w:fill="auto"/>
            <w:vAlign w:val="center"/>
          </w:tcPr>
          <w:p w14:paraId="453E46EB" w14:textId="77777777" w:rsidR="00286AE0" w:rsidRDefault="00286AE0">
            <w:pPr>
              <w:pStyle w:val="afffff2"/>
              <w:ind w:firstLine="420"/>
              <w:jc w:val="center"/>
            </w:pPr>
          </w:p>
        </w:tc>
      </w:tr>
    </w:tbl>
    <w:p w14:paraId="32251AEA" w14:textId="77777777" w:rsidR="00DF4DDF" w:rsidRDefault="008B764F">
      <w:pPr>
        <w:pStyle w:val="afffff2"/>
        <w:ind w:firstLineChars="0" w:firstLine="0"/>
        <w:jc w:val="center"/>
      </w:pPr>
      <w:bookmarkStart w:id="69" w:name="BookMark8"/>
      <w:bookmarkEnd w:id="66"/>
      <w:r>
        <w:rPr>
          <w:noProof/>
        </w:rPr>
        <w:drawing>
          <wp:inline distT="0" distB="0" distL="0" distR="0" wp14:anchorId="61D48DFD" wp14:editId="32580D6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69"/>
    </w:p>
    <w:sectPr w:rsidR="00DF4DDF" w:rsidSect="00703B55">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C7427" w14:textId="77777777" w:rsidR="00703B55" w:rsidRDefault="00703B55">
      <w:pPr>
        <w:spacing w:line="240" w:lineRule="auto"/>
      </w:pPr>
      <w:r>
        <w:separator/>
      </w:r>
    </w:p>
  </w:endnote>
  <w:endnote w:type="continuationSeparator" w:id="0">
    <w:p w14:paraId="53423465" w14:textId="77777777" w:rsidR="00703B55" w:rsidRDefault="00703B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3B39D" w14:textId="77777777" w:rsidR="00DF4DDF" w:rsidRDefault="008B764F">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F9F0A" w14:textId="3133AADF" w:rsidR="00DF4DDF" w:rsidRPr="00895BE9" w:rsidRDefault="00895BE9" w:rsidP="00895BE9">
    <w:pPr>
      <w:pStyle w:val="affffe"/>
    </w:pPr>
    <w:r>
      <w:fldChar w:fldCharType="begin"/>
    </w:r>
    <w:r>
      <w:instrText xml:space="preserve"> PAGE   \* MERGEFORMAT \* MERGEFORMAT </w:instrText>
    </w:r>
    <w:r>
      <w:fldChar w:fldCharType="separate"/>
    </w:r>
    <w:r w:rsidR="006B3D3E">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D9075" w14:textId="77777777" w:rsidR="00DF4DDF" w:rsidRDefault="008B764F" w:rsidP="00895BE9">
    <w:pPr>
      <w:pStyle w:val="afffff"/>
    </w:pPr>
    <w:r>
      <w:fldChar w:fldCharType="begin"/>
    </w:r>
    <w:r>
      <w:instrText>PAGE   \* MERGEFORMAT</w:instrText>
    </w:r>
    <w:r>
      <w:fldChar w:fldCharType="separate"/>
    </w:r>
    <w:r w:rsidR="002A4825" w:rsidRPr="002A4825">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0E6F8" w14:textId="77777777" w:rsidR="00895BE9" w:rsidRDefault="00895BE9">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0C1E7" w14:textId="77777777" w:rsidR="00DF4DDF" w:rsidRDefault="00DF4DDF">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A08DF" w14:textId="0C5DE243" w:rsidR="00DF4DDF" w:rsidRPr="00895BE9" w:rsidRDefault="00895BE9" w:rsidP="00895BE9">
    <w:pPr>
      <w:pStyle w:val="affffe"/>
    </w:pPr>
    <w:r>
      <w:fldChar w:fldCharType="begin"/>
    </w:r>
    <w:r>
      <w:instrText xml:space="preserve"> PAGE   \* MERGEFORMAT \* MERGEFORMAT </w:instrText>
    </w:r>
    <w:r>
      <w:fldChar w:fldCharType="separate"/>
    </w:r>
    <w:r w:rsidR="00D70AA3">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2E07F" w14:textId="77777777" w:rsidR="00DF4DDF" w:rsidRDefault="008B764F" w:rsidP="00895BE9">
    <w:pPr>
      <w:pStyle w:val="afffff"/>
    </w:pPr>
    <w:r>
      <w:fldChar w:fldCharType="begin"/>
    </w:r>
    <w:r>
      <w:instrText>PAGE   \* MERGEFORMAT</w:instrText>
    </w:r>
    <w:r>
      <w:fldChar w:fldCharType="separate"/>
    </w:r>
    <w:r w:rsidR="00A523EB" w:rsidRPr="00A523E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773F" w14:textId="1B58D7D4" w:rsidR="00895BE9" w:rsidRPr="00895BE9" w:rsidRDefault="00895BE9" w:rsidP="00895BE9">
    <w:pPr>
      <w:pStyle w:val="affffe"/>
    </w:pPr>
    <w:r>
      <w:fldChar w:fldCharType="begin"/>
    </w:r>
    <w:r>
      <w:instrText xml:space="preserve"> PAGE   \* MERGEFORMAT \* MERGEFORMAT </w:instrText>
    </w:r>
    <w:r>
      <w:fldChar w:fldCharType="separate"/>
    </w:r>
    <w:r w:rsidR="00A523EB">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29E98" w14:textId="77777777" w:rsidR="00895BE9" w:rsidRDefault="00895BE9" w:rsidP="00895BE9">
    <w:pPr>
      <w:pStyle w:val="afffff"/>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D46F9" w14:textId="3AC0AEF1" w:rsidR="00DF4DDF" w:rsidRPr="00895BE9" w:rsidRDefault="00895BE9" w:rsidP="00895BE9">
    <w:pPr>
      <w:pStyle w:val="affffe"/>
    </w:pPr>
    <w:r>
      <w:fldChar w:fldCharType="begin"/>
    </w:r>
    <w:r>
      <w:instrText xml:space="preserve"> PAGE   \* MERGEFORMAT \* MERGEFORMAT </w:instrText>
    </w:r>
    <w:r>
      <w:fldChar w:fldCharType="separate"/>
    </w:r>
    <w:r w:rsidR="00A523EB">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F5EDA" w14:textId="77777777" w:rsidR="00DF4DDF" w:rsidRDefault="008B764F" w:rsidP="00895BE9">
    <w:pPr>
      <w:pStyle w:val="afffff"/>
    </w:pPr>
    <w:r>
      <w:fldChar w:fldCharType="begin"/>
    </w:r>
    <w:r>
      <w:instrText>PAGE   \* MERGEFORMAT</w:instrText>
    </w:r>
    <w:r>
      <w:fldChar w:fldCharType="separate"/>
    </w:r>
    <w:r w:rsidR="00A523EB" w:rsidRPr="00A523E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B021B" w14:textId="77777777" w:rsidR="00703B55" w:rsidRDefault="00703B55">
      <w:pPr>
        <w:spacing w:line="240" w:lineRule="auto"/>
      </w:pPr>
      <w:r>
        <w:separator/>
      </w:r>
    </w:p>
  </w:footnote>
  <w:footnote w:type="continuationSeparator" w:id="0">
    <w:p w14:paraId="77D8444A" w14:textId="77777777" w:rsidR="00703B55" w:rsidRDefault="00703B5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54B8C" w14:textId="77777777" w:rsidR="00895BE9" w:rsidRDefault="00895BE9">
    <w:pPr>
      <w:pStyle w:val="affff1"/>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C0DE1" w14:textId="0EF1214A" w:rsidR="00DF4DDF" w:rsidRPr="00895BE9" w:rsidRDefault="00895BE9" w:rsidP="00895BE9">
    <w:pPr>
      <w:pStyle w:val="afffff8"/>
    </w:pPr>
    <w:r>
      <w:fldChar w:fldCharType="begin"/>
    </w:r>
    <w:r>
      <w:instrText xml:space="preserve"> STYLEREF  标准文件_文件编号 \* MERGEFORMAT </w:instrText>
    </w:r>
    <w:r>
      <w:fldChar w:fldCharType="separate"/>
    </w:r>
    <w:r w:rsidR="006B3D3E">
      <w:rPr>
        <w:noProof/>
      </w:rPr>
      <w:t>DB14/T 1636</w:t>
    </w:r>
    <w:r w:rsidR="006B3D3E">
      <w:rPr>
        <w:noProof/>
      </w:rPr>
      <w:t>—</w:t>
    </w:r>
    <w:r w:rsidR="006B3D3E">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896C6" w14:textId="77777777" w:rsidR="00DF4DDF" w:rsidRDefault="008B764F" w:rsidP="00895BE9">
    <w:pPr>
      <w:pStyle w:val="afffff7"/>
    </w:pPr>
    <w:r>
      <w:fldChar w:fldCharType="begin"/>
    </w:r>
    <w:r>
      <w:instrText xml:space="preserve"> STYLEREF  标准文件_文件编号  \* MERGEFORMAT </w:instrText>
    </w:r>
    <w:r>
      <w:fldChar w:fldCharType="separate"/>
    </w:r>
    <w:r w:rsidR="002A4825">
      <w:rPr>
        <w:noProof/>
      </w:rPr>
      <w:t>DB14/T 1635</w:t>
    </w:r>
    <w:r w:rsidR="002A4825">
      <w:rPr>
        <w:noProof/>
      </w:rPr>
      <w:t>—</w:t>
    </w:r>
    <w:r w:rsidR="002A4825">
      <w:rPr>
        <w:noProof/>
      </w:rP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66E9C" w14:textId="77777777" w:rsidR="00DF4DDF" w:rsidRDefault="008B764F">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84E91" w14:textId="77777777" w:rsidR="00DF4DDF" w:rsidRDefault="00DF4DDF">
    <w:pPr>
      <w:pStyle w:val="affff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63E85" w14:textId="0DA04ADB" w:rsidR="00DF4DDF" w:rsidRPr="00895BE9" w:rsidRDefault="00895BE9" w:rsidP="00895BE9">
    <w:pPr>
      <w:pStyle w:val="afffff8"/>
    </w:pPr>
    <w:r>
      <w:fldChar w:fldCharType="begin"/>
    </w:r>
    <w:r>
      <w:instrText xml:space="preserve"> STYLEREF  标准文件_文件编号 \* MERGEFORMAT </w:instrText>
    </w:r>
    <w:r>
      <w:fldChar w:fldCharType="separate"/>
    </w:r>
    <w:r w:rsidR="00D70AA3">
      <w:rPr>
        <w:noProof/>
      </w:rPr>
      <w:t>DB14/T 1636</w:t>
    </w:r>
    <w:r w:rsidR="00D70AA3">
      <w:rPr>
        <w:noProof/>
      </w:rPr>
      <w:t>—</w:t>
    </w:r>
    <w:r w:rsidR="00D70AA3">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7CAEE" w14:textId="532DC1D3" w:rsidR="00DF4DDF" w:rsidRDefault="008B764F" w:rsidP="00895BE9">
    <w:pPr>
      <w:pStyle w:val="afffff7"/>
    </w:pPr>
    <w:r>
      <w:fldChar w:fldCharType="begin"/>
    </w:r>
    <w:r>
      <w:instrText xml:space="preserve"> STYLEREF  标准文件_文件编号  \* MERGEFORMAT </w:instrText>
    </w:r>
    <w:r>
      <w:fldChar w:fldCharType="separate"/>
    </w:r>
    <w:r w:rsidR="00A523EB">
      <w:rPr>
        <w:noProof/>
      </w:rPr>
      <w:t>DB14/T 1636</w:t>
    </w:r>
    <w:r w:rsidR="00A523EB">
      <w:rPr>
        <w:noProof/>
      </w:rPr>
      <w:t>—</w:t>
    </w:r>
    <w:r w:rsidR="00A523E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E8F81" w14:textId="7E4A1172" w:rsidR="00895BE9" w:rsidRPr="00895BE9" w:rsidRDefault="00895BE9" w:rsidP="00895BE9">
    <w:pPr>
      <w:pStyle w:val="afffff8"/>
    </w:pPr>
    <w:r>
      <w:fldChar w:fldCharType="begin"/>
    </w:r>
    <w:r>
      <w:instrText xml:space="preserve"> STYLEREF  标准文件_文件编号 \* MERGEFORMAT </w:instrText>
    </w:r>
    <w:r>
      <w:fldChar w:fldCharType="separate"/>
    </w:r>
    <w:r w:rsidR="00A523EB">
      <w:rPr>
        <w:noProof/>
      </w:rPr>
      <w:t>DB14/T 1636</w:t>
    </w:r>
    <w:r w:rsidR="00A523EB">
      <w:rPr>
        <w:noProof/>
      </w:rPr>
      <w:t>—</w:t>
    </w:r>
    <w:r w:rsidR="00A523E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DF67B" w14:textId="77777777" w:rsidR="00895BE9" w:rsidRDefault="00895BE9" w:rsidP="00895BE9">
    <w:pPr>
      <w:pStyle w:val="afffff7"/>
    </w:pPr>
    <w:r>
      <w:fldChar w:fldCharType="begin"/>
    </w:r>
    <w:r>
      <w:instrText xml:space="preserve"> STYLEREF  标准文件_文件编号  \* MERGEFORMAT </w:instrText>
    </w:r>
    <w:r>
      <w:fldChar w:fldCharType="separate"/>
    </w:r>
    <w:r>
      <w:rPr>
        <w:noProof/>
      </w:rPr>
      <w:t>DB14/T 1635</w:t>
    </w:r>
    <w:r>
      <w:rPr>
        <w:noProof/>
      </w:rPr>
      <w:t>—</w:t>
    </w:r>
    <w:r>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EEFE5" w14:textId="1478635D" w:rsidR="00DF4DDF" w:rsidRPr="00895BE9" w:rsidRDefault="00895BE9" w:rsidP="00895BE9">
    <w:pPr>
      <w:pStyle w:val="afffff8"/>
    </w:pPr>
    <w:r>
      <w:fldChar w:fldCharType="begin"/>
    </w:r>
    <w:r>
      <w:instrText xml:space="preserve"> STYLEREF  标准文件_文件编号 \* MERGEFORMAT </w:instrText>
    </w:r>
    <w:r>
      <w:fldChar w:fldCharType="separate"/>
    </w:r>
    <w:r w:rsidR="00A523EB">
      <w:rPr>
        <w:noProof/>
      </w:rPr>
      <w:t>DB14/T 1636</w:t>
    </w:r>
    <w:r w:rsidR="00A523EB">
      <w:rPr>
        <w:noProof/>
      </w:rPr>
      <w:t>—</w:t>
    </w:r>
    <w:r w:rsidR="00A523EB">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72757" w14:textId="6AD7E6EB" w:rsidR="00DF4DDF" w:rsidRDefault="008B764F" w:rsidP="00895BE9">
    <w:pPr>
      <w:pStyle w:val="afffff7"/>
    </w:pPr>
    <w:r>
      <w:fldChar w:fldCharType="begin"/>
    </w:r>
    <w:r>
      <w:instrText xml:space="preserve"> STYLEREF  标准文件_文件编号  \* MERGEFORMAT </w:instrText>
    </w:r>
    <w:r>
      <w:fldChar w:fldCharType="separate"/>
    </w:r>
    <w:r w:rsidR="00A523EB">
      <w:rPr>
        <w:noProof/>
      </w:rPr>
      <w:t>DB14/T 1636</w:t>
    </w:r>
    <w:r w:rsidR="00A523EB">
      <w:rPr>
        <w:noProof/>
      </w:rPr>
      <w:t>—</w:t>
    </w:r>
    <w:r w:rsidR="00A523E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A8F7113"/>
    <w:multiLevelType w:val="multilevel"/>
    <w:tmpl w:val="2A8F7113"/>
    <w:lvl w:ilvl="0">
      <w:start w:val="1"/>
      <w:numFmt w:val="upperLetter"/>
      <w:pStyle w:val="af2"/>
      <w:suff w:val="space"/>
      <w:lvlText w:val="%1"/>
      <w:lvlJc w:val="left"/>
      <w:pPr>
        <w:ind w:left="623" w:hanging="425"/>
      </w:pPr>
      <w:rPr>
        <w:rFonts w:hint="eastAsia"/>
      </w:rPr>
    </w:lvl>
    <w:lvl w:ilvl="1">
      <w:start w:val="1"/>
      <w:numFmt w:val="decimal"/>
      <w:pStyle w:val="af3"/>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0B55DC2"/>
    <w:multiLevelType w:val="multilevel"/>
    <w:tmpl w:val="60B55DC2"/>
    <w:lvl w:ilvl="0">
      <w:start w:val="1"/>
      <w:numFmt w:val="upperLetter"/>
      <w:pStyle w:val="aff3"/>
      <w:lvlText w:val="%1"/>
      <w:lvlJc w:val="left"/>
      <w:pPr>
        <w:tabs>
          <w:tab w:val="left" w:pos="0"/>
        </w:tabs>
        <w:ind w:left="0" w:hanging="425"/>
      </w:pPr>
      <w:rPr>
        <w:rFonts w:hint="eastAsia"/>
      </w:rPr>
    </w:lvl>
    <w:lvl w:ilvl="1">
      <w:start w:val="1"/>
      <w:numFmt w:val="decimal"/>
      <w:pStyle w:val="af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567" w:firstLine="0"/>
      </w:pPr>
      <w:rPr>
        <w:rFonts w:ascii="黑体" w:eastAsia="黑体" w:hint="eastAsia"/>
        <w:b w:val="0"/>
        <w:i w:val="0"/>
        <w:sz w:val="21"/>
      </w:rPr>
    </w:lvl>
    <w:lvl w:ilvl="4">
      <w:start w:val="1"/>
      <w:numFmt w:val="decimal"/>
      <w:pStyle w:val="afff3"/>
      <w:suff w:val="nothing"/>
      <w:lvlText w:val="%1%2.%3.%4.%5　"/>
      <w:lvlJc w:val="left"/>
      <w:pPr>
        <w:ind w:left="142"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qKZYFdMKqU9LVadcO2VGNgqJihoPYlqsplyltzGA0FyvkDZ72rRSFRK6Y1b7RVkA0WdTt1ZaU3NUJ+KA19ICoQ==" w:salt="J8N2IruHWlrgEBPPdOW5P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1MzcyZjNjMWY2MWI5YjQzNGNlMWQ4OGZlZTdjZTgifQ=="/>
  </w:docVars>
  <w:rsids>
    <w:rsidRoot w:val="00D25FB3"/>
    <w:rsid w:val="0000040A"/>
    <w:rsid w:val="00000A94"/>
    <w:rsid w:val="00001972"/>
    <w:rsid w:val="00001D9A"/>
    <w:rsid w:val="00007B3A"/>
    <w:rsid w:val="000107E0"/>
    <w:rsid w:val="00011FDE"/>
    <w:rsid w:val="00012572"/>
    <w:rsid w:val="00012FFD"/>
    <w:rsid w:val="00014162"/>
    <w:rsid w:val="00014340"/>
    <w:rsid w:val="00016A9C"/>
    <w:rsid w:val="00022184"/>
    <w:rsid w:val="00022762"/>
    <w:rsid w:val="000238E0"/>
    <w:rsid w:val="00024532"/>
    <w:rsid w:val="000249DB"/>
    <w:rsid w:val="0002595E"/>
    <w:rsid w:val="000303C3"/>
    <w:rsid w:val="000331D3"/>
    <w:rsid w:val="000346A5"/>
    <w:rsid w:val="00035553"/>
    <w:rsid w:val="000359C3"/>
    <w:rsid w:val="00035A7D"/>
    <w:rsid w:val="000365ED"/>
    <w:rsid w:val="0004128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ED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D8F"/>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06A"/>
    <w:rsid w:val="000F4AEA"/>
    <w:rsid w:val="000F633F"/>
    <w:rsid w:val="000F67E9"/>
    <w:rsid w:val="00104926"/>
    <w:rsid w:val="001066D6"/>
    <w:rsid w:val="00110199"/>
    <w:rsid w:val="00113B1E"/>
    <w:rsid w:val="0011711C"/>
    <w:rsid w:val="0012059C"/>
    <w:rsid w:val="00124E4F"/>
    <w:rsid w:val="001260B7"/>
    <w:rsid w:val="001265CB"/>
    <w:rsid w:val="001313FD"/>
    <w:rsid w:val="001321C6"/>
    <w:rsid w:val="001325C4"/>
    <w:rsid w:val="00132B7B"/>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DF1"/>
    <w:rsid w:val="001642FA"/>
    <w:rsid w:val="0016446B"/>
    <w:rsid w:val="001649EB"/>
    <w:rsid w:val="00164BAF"/>
    <w:rsid w:val="00164FA8"/>
    <w:rsid w:val="00165065"/>
    <w:rsid w:val="00165434"/>
    <w:rsid w:val="0016580B"/>
    <w:rsid w:val="00165F49"/>
    <w:rsid w:val="00166B88"/>
    <w:rsid w:val="0016770A"/>
    <w:rsid w:val="00170804"/>
    <w:rsid w:val="001708E9"/>
    <w:rsid w:val="00171324"/>
    <w:rsid w:val="0017340B"/>
    <w:rsid w:val="00173FB1"/>
    <w:rsid w:val="00176DFD"/>
    <w:rsid w:val="001852C9"/>
    <w:rsid w:val="00190087"/>
    <w:rsid w:val="0019113B"/>
    <w:rsid w:val="001913C4"/>
    <w:rsid w:val="0019348F"/>
    <w:rsid w:val="00193A07"/>
    <w:rsid w:val="00194C95"/>
    <w:rsid w:val="00195C34"/>
    <w:rsid w:val="00196EF5"/>
    <w:rsid w:val="001A1A53"/>
    <w:rsid w:val="001A234A"/>
    <w:rsid w:val="001A4CF3"/>
    <w:rsid w:val="001A618F"/>
    <w:rsid w:val="001B06E8"/>
    <w:rsid w:val="001B71D0"/>
    <w:rsid w:val="001B71EE"/>
    <w:rsid w:val="001C04A8"/>
    <w:rsid w:val="001C2798"/>
    <w:rsid w:val="001C2C03"/>
    <w:rsid w:val="001C42F7"/>
    <w:rsid w:val="001C49E5"/>
    <w:rsid w:val="001C680C"/>
    <w:rsid w:val="001C7FEA"/>
    <w:rsid w:val="001D0499"/>
    <w:rsid w:val="001D0BBE"/>
    <w:rsid w:val="001D0ED4"/>
    <w:rsid w:val="001D212F"/>
    <w:rsid w:val="001D29D7"/>
    <w:rsid w:val="001D2DE7"/>
    <w:rsid w:val="001D411C"/>
    <w:rsid w:val="001D659C"/>
    <w:rsid w:val="001D6A64"/>
    <w:rsid w:val="001E1B6A"/>
    <w:rsid w:val="001E2484"/>
    <w:rsid w:val="001E3CC4"/>
    <w:rsid w:val="001E4882"/>
    <w:rsid w:val="001E73AB"/>
    <w:rsid w:val="001F092D"/>
    <w:rsid w:val="001F143A"/>
    <w:rsid w:val="001F1605"/>
    <w:rsid w:val="001F2508"/>
    <w:rsid w:val="001F4816"/>
    <w:rsid w:val="001F4EE9"/>
    <w:rsid w:val="001F69B4"/>
    <w:rsid w:val="001F77C7"/>
    <w:rsid w:val="001F7A70"/>
    <w:rsid w:val="00200183"/>
    <w:rsid w:val="00200333"/>
    <w:rsid w:val="0020107D"/>
    <w:rsid w:val="00201317"/>
    <w:rsid w:val="00202AA4"/>
    <w:rsid w:val="002031F7"/>
    <w:rsid w:val="002040E6"/>
    <w:rsid w:val="0020527B"/>
    <w:rsid w:val="00205F2C"/>
    <w:rsid w:val="00210B15"/>
    <w:rsid w:val="002142EA"/>
    <w:rsid w:val="002204BB"/>
    <w:rsid w:val="00221B79"/>
    <w:rsid w:val="00221C6B"/>
    <w:rsid w:val="00224898"/>
    <w:rsid w:val="002253A1"/>
    <w:rsid w:val="00225CF8"/>
    <w:rsid w:val="0022794E"/>
    <w:rsid w:val="00233D64"/>
    <w:rsid w:val="0023482A"/>
    <w:rsid w:val="002359CB"/>
    <w:rsid w:val="00243540"/>
    <w:rsid w:val="0024497B"/>
    <w:rsid w:val="0024515B"/>
    <w:rsid w:val="00246021"/>
    <w:rsid w:val="0024666E"/>
    <w:rsid w:val="0024725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114"/>
    <w:rsid w:val="00281BB8"/>
    <w:rsid w:val="00281E9E"/>
    <w:rsid w:val="00282405"/>
    <w:rsid w:val="00285170"/>
    <w:rsid w:val="00285361"/>
    <w:rsid w:val="00286AE0"/>
    <w:rsid w:val="00292D60"/>
    <w:rsid w:val="00293B30"/>
    <w:rsid w:val="0029484F"/>
    <w:rsid w:val="00294D34"/>
    <w:rsid w:val="00294E3B"/>
    <w:rsid w:val="00296193"/>
    <w:rsid w:val="00296C66"/>
    <w:rsid w:val="00296EBE"/>
    <w:rsid w:val="002974E3"/>
    <w:rsid w:val="002A084B"/>
    <w:rsid w:val="002A1260"/>
    <w:rsid w:val="002A1589"/>
    <w:rsid w:val="002A1608"/>
    <w:rsid w:val="002A20D3"/>
    <w:rsid w:val="002A25DC"/>
    <w:rsid w:val="002A3AAB"/>
    <w:rsid w:val="002A4825"/>
    <w:rsid w:val="002A4CEA"/>
    <w:rsid w:val="002A5977"/>
    <w:rsid w:val="002A5A13"/>
    <w:rsid w:val="002A757F"/>
    <w:rsid w:val="002A7F44"/>
    <w:rsid w:val="002B0C40"/>
    <w:rsid w:val="002B1966"/>
    <w:rsid w:val="002B4508"/>
    <w:rsid w:val="002B5779"/>
    <w:rsid w:val="002B6770"/>
    <w:rsid w:val="002B7332"/>
    <w:rsid w:val="002B7F51"/>
    <w:rsid w:val="002C09E7"/>
    <w:rsid w:val="002C1E06"/>
    <w:rsid w:val="002C1E1C"/>
    <w:rsid w:val="002C3942"/>
    <w:rsid w:val="002C3F07"/>
    <w:rsid w:val="002C5278"/>
    <w:rsid w:val="002C7EBB"/>
    <w:rsid w:val="002D06C1"/>
    <w:rsid w:val="002D42B5"/>
    <w:rsid w:val="002D4F1A"/>
    <w:rsid w:val="002D6EC6"/>
    <w:rsid w:val="002D79AC"/>
    <w:rsid w:val="002E039D"/>
    <w:rsid w:val="002E4D5A"/>
    <w:rsid w:val="002E6326"/>
    <w:rsid w:val="002F1A43"/>
    <w:rsid w:val="002F30E0"/>
    <w:rsid w:val="002F35E4"/>
    <w:rsid w:val="002F3730"/>
    <w:rsid w:val="002F38E1"/>
    <w:rsid w:val="002F7AF6"/>
    <w:rsid w:val="00300E63"/>
    <w:rsid w:val="00302F5F"/>
    <w:rsid w:val="0030441D"/>
    <w:rsid w:val="0030576C"/>
    <w:rsid w:val="00306063"/>
    <w:rsid w:val="00313B85"/>
    <w:rsid w:val="00317988"/>
    <w:rsid w:val="003221B4"/>
    <w:rsid w:val="0032258D"/>
    <w:rsid w:val="00322E62"/>
    <w:rsid w:val="00323621"/>
    <w:rsid w:val="00324D13"/>
    <w:rsid w:val="00324D2A"/>
    <w:rsid w:val="00324EDD"/>
    <w:rsid w:val="003331E4"/>
    <w:rsid w:val="00336C64"/>
    <w:rsid w:val="00337162"/>
    <w:rsid w:val="0034194F"/>
    <w:rsid w:val="00344605"/>
    <w:rsid w:val="003474AA"/>
    <w:rsid w:val="00350D1D"/>
    <w:rsid w:val="00352C83"/>
    <w:rsid w:val="003615D2"/>
    <w:rsid w:val="00363484"/>
    <w:rsid w:val="0036429C"/>
    <w:rsid w:val="00364A53"/>
    <w:rsid w:val="0036501C"/>
    <w:rsid w:val="003654CB"/>
    <w:rsid w:val="00365AA9"/>
    <w:rsid w:val="00365F86"/>
    <w:rsid w:val="00365F87"/>
    <w:rsid w:val="00366E89"/>
    <w:rsid w:val="003705F4"/>
    <w:rsid w:val="00370D58"/>
    <w:rsid w:val="00371316"/>
    <w:rsid w:val="00374D8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D42"/>
    <w:rsid w:val="003B1F18"/>
    <w:rsid w:val="003B5BF0"/>
    <w:rsid w:val="003B60BF"/>
    <w:rsid w:val="003B6BE3"/>
    <w:rsid w:val="003C010C"/>
    <w:rsid w:val="003C0A6C"/>
    <w:rsid w:val="003C14F8"/>
    <w:rsid w:val="003C17A2"/>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F22"/>
    <w:rsid w:val="00432DAA"/>
    <w:rsid w:val="00434305"/>
    <w:rsid w:val="00435DF7"/>
    <w:rsid w:val="0044083F"/>
    <w:rsid w:val="004409BB"/>
    <w:rsid w:val="00441AE7"/>
    <w:rsid w:val="00445574"/>
    <w:rsid w:val="004467FB"/>
    <w:rsid w:val="00452D6B"/>
    <w:rsid w:val="00454326"/>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EAD"/>
    <w:rsid w:val="004A12DF"/>
    <w:rsid w:val="004A17E6"/>
    <w:rsid w:val="004A1BA8"/>
    <w:rsid w:val="004A2C5D"/>
    <w:rsid w:val="004A4B57"/>
    <w:rsid w:val="004A63FA"/>
    <w:rsid w:val="004B00C9"/>
    <w:rsid w:val="004B0272"/>
    <w:rsid w:val="004B2701"/>
    <w:rsid w:val="004B2E1B"/>
    <w:rsid w:val="004B3AA8"/>
    <w:rsid w:val="004B3E93"/>
    <w:rsid w:val="004B457C"/>
    <w:rsid w:val="004C1FBC"/>
    <w:rsid w:val="004C3F1D"/>
    <w:rsid w:val="004C458D"/>
    <w:rsid w:val="004C7556"/>
    <w:rsid w:val="004C7E8B"/>
    <w:rsid w:val="004C7E9D"/>
    <w:rsid w:val="004C7F67"/>
    <w:rsid w:val="004D076D"/>
    <w:rsid w:val="004D0EF1"/>
    <w:rsid w:val="004D2253"/>
    <w:rsid w:val="004D4406"/>
    <w:rsid w:val="004D6CEA"/>
    <w:rsid w:val="004D7C42"/>
    <w:rsid w:val="004E0465"/>
    <w:rsid w:val="004E1149"/>
    <w:rsid w:val="004E127B"/>
    <w:rsid w:val="004E1C0A"/>
    <w:rsid w:val="004E2B06"/>
    <w:rsid w:val="004E30C5"/>
    <w:rsid w:val="004E3D63"/>
    <w:rsid w:val="004E4AA5"/>
    <w:rsid w:val="004E4AEE"/>
    <w:rsid w:val="004E51C2"/>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22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39D"/>
    <w:rsid w:val="0056487B"/>
    <w:rsid w:val="00564FB9"/>
    <w:rsid w:val="00567E03"/>
    <w:rsid w:val="00573D9E"/>
    <w:rsid w:val="00574FE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B4E"/>
    <w:rsid w:val="005A4A1B"/>
    <w:rsid w:val="005A6DA8"/>
    <w:rsid w:val="005A7830"/>
    <w:rsid w:val="005A7FCE"/>
    <w:rsid w:val="005B0F3F"/>
    <w:rsid w:val="005B2DA3"/>
    <w:rsid w:val="005B4903"/>
    <w:rsid w:val="005B51CE"/>
    <w:rsid w:val="005B5885"/>
    <w:rsid w:val="005B5CD7"/>
    <w:rsid w:val="005B6CF6"/>
    <w:rsid w:val="005B7422"/>
    <w:rsid w:val="005C29B8"/>
    <w:rsid w:val="005C5F21"/>
    <w:rsid w:val="005C7156"/>
    <w:rsid w:val="005D060B"/>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07B"/>
    <w:rsid w:val="00604784"/>
    <w:rsid w:val="00606419"/>
    <w:rsid w:val="00607D29"/>
    <w:rsid w:val="00612952"/>
    <w:rsid w:val="00614CC1"/>
    <w:rsid w:val="00615A9D"/>
    <w:rsid w:val="00617387"/>
    <w:rsid w:val="006205D6"/>
    <w:rsid w:val="006252D8"/>
    <w:rsid w:val="00625955"/>
    <w:rsid w:val="006259BC"/>
    <w:rsid w:val="0062636B"/>
    <w:rsid w:val="00632182"/>
    <w:rsid w:val="00632AE0"/>
    <w:rsid w:val="00633C17"/>
    <w:rsid w:val="00634D9E"/>
    <w:rsid w:val="00636E3E"/>
    <w:rsid w:val="00637537"/>
    <w:rsid w:val="006379F7"/>
    <w:rsid w:val="00637E4D"/>
    <w:rsid w:val="00640620"/>
    <w:rsid w:val="00641A1F"/>
    <w:rsid w:val="00645904"/>
    <w:rsid w:val="00651ACB"/>
    <w:rsid w:val="00651C47"/>
    <w:rsid w:val="00652AB2"/>
    <w:rsid w:val="00653FED"/>
    <w:rsid w:val="00654EC0"/>
    <w:rsid w:val="0065525B"/>
    <w:rsid w:val="00655D4F"/>
    <w:rsid w:val="00656D29"/>
    <w:rsid w:val="00657C1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FF7"/>
    <w:rsid w:val="006B2672"/>
    <w:rsid w:val="006B3D3E"/>
    <w:rsid w:val="006B54BF"/>
    <w:rsid w:val="006B5F44"/>
    <w:rsid w:val="006B5F90"/>
    <w:rsid w:val="006B62E4"/>
    <w:rsid w:val="006C1BBA"/>
    <w:rsid w:val="006C2079"/>
    <w:rsid w:val="006C5A62"/>
    <w:rsid w:val="006C5D68"/>
    <w:rsid w:val="006C6976"/>
    <w:rsid w:val="006C6DD0"/>
    <w:rsid w:val="006D04EA"/>
    <w:rsid w:val="006D0942"/>
    <w:rsid w:val="006D0AB7"/>
    <w:rsid w:val="006D150B"/>
    <w:rsid w:val="006D16C4"/>
    <w:rsid w:val="006D3E96"/>
    <w:rsid w:val="006D4515"/>
    <w:rsid w:val="006D4BB1"/>
    <w:rsid w:val="006D6593"/>
    <w:rsid w:val="006E1226"/>
    <w:rsid w:val="006E23EA"/>
    <w:rsid w:val="006E39A8"/>
    <w:rsid w:val="006F03A8"/>
    <w:rsid w:val="006F0E90"/>
    <w:rsid w:val="006F2ACA"/>
    <w:rsid w:val="006F2ADC"/>
    <w:rsid w:val="006F2BFE"/>
    <w:rsid w:val="006F31E9"/>
    <w:rsid w:val="006F6284"/>
    <w:rsid w:val="007002C5"/>
    <w:rsid w:val="00703B55"/>
    <w:rsid w:val="00704387"/>
    <w:rsid w:val="00707291"/>
    <w:rsid w:val="00707669"/>
    <w:rsid w:val="00711CBA"/>
    <w:rsid w:val="00711FB5"/>
    <w:rsid w:val="00712A01"/>
    <w:rsid w:val="0071330F"/>
    <w:rsid w:val="00714F58"/>
    <w:rsid w:val="00716DC0"/>
    <w:rsid w:val="00722FBF"/>
    <w:rsid w:val="00722FC2"/>
    <w:rsid w:val="00724879"/>
    <w:rsid w:val="00724E1B"/>
    <w:rsid w:val="00725949"/>
    <w:rsid w:val="00727FA2"/>
    <w:rsid w:val="007322D9"/>
    <w:rsid w:val="00732BC0"/>
    <w:rsid w:val="0073720F"/>
    <w:rsid w:val="00737796"/>
    <w:rsid w:val="00740023"/>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440"/>
    <w:rsid w:val="00783ECF"/>
    <w:rsid w:val="0078413A"/>
    <w:rsid w:val="007959E8"/>
    <w:rsid w:val="00795E9C"/>
    <w:rsid w:val="007A0521"/>
    <w:rsid w:val="007A2E12"/>
    <w:rsid w:val="007A3475"/>
    <w:rsid w:val="007A41C8"/>
    <w:rsid w:val="007A4E45"/>
    <w:rsid w:val="007A54CE"/>
    <w:rsid w:val="007A6FD9"/>
    <w:rsid w:val="007A7FFA"/>
    <w:rsid w:val="007B04EB"/>
    <w:rsid w:val="007B0D4F"/>
    <w:rsid w:val="007B5775"/>
    <w:rsid w:val="007B5A3D"/>
    <w:rsid w:val="007B5B95"/>
    <w:rsid w:val="007B68EA"/>
    <w:rsid w:val="007B7453"/>
    <w:rsid w:val="007C1E8B"/>
    <w:rsid w:val="007C27C7"/>
    <w:rsid w:val="007C2D89"/>
    <w:rsid w:val="007C4593"/>
    <w:rsid w:val="007C5309"/>
    <w:rsid w:val="007C6069"/>
    <w:rsid w:val="007D06C4"/>
    <w:rsid w:val="007D1352"/>
    <w:rsid w:val="007D22A9"/>
    <w:rsid w:val="007D2508"/>
    <w:rsid w:val="007D346A"/>
    <w:rsid w:val="007D5A25"/>
    <w:rsid w:val="007D6518"/>
    <w:rsid w:val="007D76BD"/>
    <w:rsid w:val="007E0BF1"/>
    <w:rsid w:val="007F0ED8"/>
    <w:rsid w:val="007F0F63"/>
    <w:rsid w:val="007F5769"/>
    <w:rsid w:val="007F75CE"/>
    <w:rsid w:val="008013A4"/>
    <w:rsid w:val="008027CE"/>
    <w:rsid w:val="00802F42"/>
    <w:rsid w:val="00804383"/>
    <w:rsid w:val="00804BB7"/>
    <w:rsid w:val="00804D41"/>
    <w:rsid w:val="00810257"/>
    <w:rsid w:val="008104F5"/>
    <w:rsid w:val="00810D31"/>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3D1"/>
    <w:rsid w:val="00856316"/>
    <w:rsid w:val="008603CE"/>
    <w:rsid w:val="008620FC"/>
    <w:rsid w:val="008627A5"/>
    <w:rsid w:val="00863E05"/>
    <w:rsid w:val="00865ACA"/>
    <w:rsid w:val="00865D28"/>
    <w:rsid w:val="00865F85"/>
    <w:rsid w:val="00867C10"/>
    <w:rsid w:val="00870439"/>
    <w:rsid w:val="00870DA1"/>
    <w:rsid w:val="00874A46"/>
    <w:rsid w:val="00883F93"/>
    <w:rsid w:val="00884DB3"/>
    <w:rsid w:val="00885A9D"/>
    <w:rsid w:val="00885FC5"/>
    <w:rsid w:val="008864F6"/>
    <w:rsid w:val="0089049D"/>
    <w:rsid w:val="008928C9"/>
    <w:rsid w:val="008930CB"/>
    <w:rsid w:val="008938DC"/>
    <w:rsid w:val="00893FD1"/>
    <w:rsid w:val="00894836"/>
    <w:rsid w:val="00895172"/>
    <w:rsid w:val="00895680"/>
    <w:rsid w:val="00895BE9"/>
    <w:rsid w:val="00896DFF"/>
    <w:rsid w:val="0089762C"/>
    <w:rsid w:val="008A1893"/>
    <w:rsid w:val="008A3215"/>
    <w:rsid w:val="008A57E6"/>
    <w:rsid w:val="008A6F81"/>
    <w:rsid w:val="008A769A"/>
    <w:rsid w:val="008B0C9C"/>
    <w:rsid w:val="008B166D"/>
    <w:rsid w:val="008B17F4"/>
    <w:rsid w:val="008B2633"/>
    <w:rsid w:val="008B3615"/>
    <w:rsid w:val="008B4AC4"/>
    <w:rsid w:val="008B50C8"/>
    <w:rsid w:val="008B5281"/>
    <w:rsid w:val="008B764F"/>
    <w:rsid w:val="008B7E05"/>
    <w:rsid w:val="008C1797"/>
    <w:rsid w:val="008C219C"/>
    <w:rsid w:val="008C475E"/>
    <w:rsid w:val="008C613E"/>
    <w:rsid w:val="008C619A"/>
    <w:rsid w:val="008D0CE8"/>
    <w:rsid w:val="008D2D1D"/>
    <w:rsid w:val="008D453D"/>
    <w:rsid w:val="008D53AD"/>
    <w:rsid w:val="008D562B"/>
    <w:rsid w:val="008D5733"/>
    <w:rsid w:val="008D622B"/>
    <w:rsid w:val="008D666C"/>
    <w:rsid w:val="008D7B54"/>
    <w:rsid w:val="008E0C9D"/>
    <w:rsid w:val="008E1648"/>
    <w:rsid w:val="008E1B01"/>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6EB"/>
    <w:rsid w:val="009429D5"/>
    <w:rsid w:val="00942BF1"/>
    <w:rsid w:val="00943BAC"/>
    <w:rsid w:val="00945180"/>
    <w:rsid w:val="00945428"/>
    <w:rsid w:val="0094607B"/>
    <w:rsid w:val="00953604"/>
    <w:rsid w:val="0095496B"/>
    <w:rsid w:val="009610DC"/>
    <w:rsid w:val="00961490"/>
    <w:rsid w:val="0096381A"/>
    <w:rsid w:val="009643EB"/>
    <w:rsid w:val="00965E04"/>
    <w:rsid w:val="009674AD"/>
    <w:rsid w:val="00970CDC"/>
    <w:rsid w:val="00977010"/>
    <w:rsid w:val="00977D02"/>
    <w:rsid w:val="009809BB"/>
    <w:rsid w:val="0098364B"/>
    <w:rsid w:val="0098513A"/>
    <w:rsid w:val="00985DE4"/>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906"/>
    <w:rsid w:val="009C27F1"/>
    <w:rsid w:val="009C3152"/>
    <w:rsid w:val="009C4CFA"/>
    <w:rsid w:val="009C5070"/>
    <w:rsid w:val="009D112C"/>
    <w:rsid w:val="009D3412"/>
    <w:rsid w:val="009D47FA"/>
    <w:rsid w:val="009D4C5B"/>
    <w:rsid w:val="009D50D2"/>
    <w:rsid w:val="009D6BCA"/>
    <w:rsid w:val="009E0F62"/>
    <w:rsid w:val="009E2319"/>
    <w:rsid w:val="009E4A58"/>
    <w:rsid w:val="009E5A2D"/>
    <w:rsid w:val="009E5AB2"/>
    <w:rsid w:val="009E6219"/>
    <w:rsid w:val="009F03B3"/>
    <w:rsid w:val="00A0096C"/>
    <w:rsid w:val="00A01757"/>
    <w:rsid w:val="00A028C0"/>
    <w:rsid w:val="00A02BAE"/>
    <w:rsid w:val="00A03AD5"/>
    <w:rsid w:val="00A05119"/>
    <w:rsid w:val="00A06A6B"/>
    <w:rsid w:val="00A07E47"/>
    <w:rsid w:val="00A129D0"/>
    <w:rsid w:val="00A12C33"/>
    <w:rsid w:val="00A138BA"/>
    <w:rsid w:val="00A14C8E"/>
    <w:rsid w:val="00A153D9"/>
    <w:rsid w:val="00A15F09"/>
    <w:rsid w:val="00A169B6"/>
    <w:rsid w:val="00A2271D"/>
    <w:rsid w:val="00A231A9"/>
    <w:rsid w:val="00A237D5"/>
    <w:rsid w:val="00A2574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B60"/>
    <w:rsid w:val="00A44E69"/>
    <w:rsid w:val="00A4661E"/>
    <w:rsid w:val="00A523EB"/>
    <w:rsid w:val="00A55BD6"/>
    <w:rsid w:val="00A55D50"/>
    <w:rsid w:val="00A57142"/>
    <w:rsid w:val="00A648CD"/>
    <w:rsid w:val="00A6537A"/>
    <w:rsid w:val="00A67866"/>
    <w:rsid w:val="00A70B07"/>
    <w:rsid w:val="00A723F8"/>
    <w:rsid w:val="00A77CCB"/>
    <w:rsid w:val="00A80052"/>
    <w:rsid w:val="00A83D8D"/>
    <w:rsid w:val="00A8446B"/>
    <w:rsid w:val="00A8473F"/>
    <w:rsid w:val="00A862D6"/>
    <w:rsid w:val="00A8715E"/>
    <w:rsid w:val="00A9295B"/>
    <w:rsid w:val="00A93B09"/>
    <w:rsid w:val="00A94247"/>
    <w:rsid w:val="00A952D7"/>
    <w:rsid w:val="00A95755"/>
    <w:rsid w:val="00A963F7"/>
    <w:rsid w:val="00A96AD8"/>
    <w:rsid w:val="00AA048D"/>
    <w:rsid w:val="00AA052C"/>
    <w:rsid w:val="00AA1E45"/>
    <w:rsid w:val="00AA4286"/>
    <w:rsid w:val="00AA456B"/>
    <w:rsid w:val="00AA57F5"/>
    <w:rsid w:val="00AA672E"/>
    <w:rsid w:val="00AA6EC9"/>
    <w:rsid w:val="00AB1764"/>
    <w:rsid w:val="00AB41D5"/>
    <w:rsid w:val="00AB6309"/>
    <w:rsid w:val="00AB6C5F"/>
    <w:rsid w:val="00AB7129"/>
    <w:rsid w:val="00AC27A6"/>
    <w:rsid w:val="00AC30F7"/>
    <w:rsid w:val="00AC3A5A"/>
    <w:rsid w:val="00AC4D95"/>
    <w:rsid w:val="00AC5DF4"/>
    <w:rsid w:val="00AD0AEF"/>
    <w:rsid w:val="00AD0BC7"/>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64C2"/>
    <w:rsid w:val="00B07242"/>
    <w:rsid w:val="00B10534"/>
    <w:rsid w:val="00B113DB"/>
    <w:rsid w:val="00B11D8A"/>
    <w:rsid w:val="00B12981"/>
    <w:rsid w:val="00B14547"/>
    <w:rsid w:val="00B147DD"/>
    <w:rsid w:val="00B156FD"/>
    <w:rsid w:val="00B21F61"/>
    <w:rsid w:val="00B261F1"/>
    <w:rsid w:val="00B265BC"/>
    <w:rsid w:val="00B31FB1"/>
    <w:rsid w:val="00B32DC4"/>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464"/>
    <w:rsid w:val="00B66567"/>
    <w:rsid w:val="00B66F52"/>
    <w:rsid w:val="00B66FE5"/>
    <w:rsid w:val="00B72880"/>
    <w:rsid w:val="00B758BF"/>
    <w:rsid w:val="00B77EC8"/>
    <w:rsid w:val="00B827A6"/>
    <w:rsid w:val="00B831CE"/>
    <w:rsid w:val="00B86677"/>
    <w:rsid w:val="00B87131"/>
    <w:rsid w:val="00B939B1"/>
    <w:rsid w:val="00B96D40"/>
    <w:rsid w:val="00B97386"/>
    <w:rsid w:val="00BA0462"/>
    <w:rsid w:val="00BA1AD5"/>
    <w:rsid w:val="00BA263B"/>
    <w:rsid w:val="00BA42B2"/>
    <w:rsid w:val="00BA58D4"/>
    <w:rsid w:val="00BA5B9E"/>
    <w:rsid w:val="00BA7C9A"/>
    <w:rsid w:val="00BB203B"/>
    <w:rsid w:val="00BB5F8F"/>
    <w:rsid w:val="00BB657A"/>
    <w:rsid w:val="00BC1A4E"/>
    <w:rsid w:val="00BC4790"/>
    <w:rsid w:val="00BC4AB4"/>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C66"/>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57D"/>
    <w:rsid w:val="00C71949"/>
    <w:rsid w:val="00C72410"/>
    <w:rsid w:val="00C7287F"/>
    <w:rsid w:val="00C80982"/>
    <w:rsid w:val="00C80CB8"/>
    <w:rsid w:val="00C819F8"/>
    <w:rsid w:val="00C81D11"/>
    <w:rsid w:val="00C8248C"/>
    <w:rsid w:val="00C84E33"/>
    <w:rsid w:val="00C86D6F"/>
    <w:rsid w:val="00C8704A"/>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DDE"/>
    <w:rsid w:val="00CF2947"/>
    <w:rsid w:val="00CF4035"/>
    <w:rsid w:val="00CF686F"/>
    <w:rsid w:val="00CF6E60"/>
    <w:rsid w:val="00CF7BCA"/>
    <w:rsid w:val="00D008FD"/>
    <w:rsid w:val="00D0321C"/>
    <w:rsid w:val="00D035EC"/>
    <w:rsid w:val="00D06AB1"/>
    <w:rsid w:val="00D072ED"/>
    <w:rsid w:val="00D07A16"/>
    <w:rsid w:val="00D1067E"/>
    <w:rsid w:val="00D10F50"/>
    <w:rsid w:val="00D11272"/>
    <w:rsid w:val="00D126F5"/>
    <w:rsid w:val="00D12BD3"/>
    <w:rsid w:val="00D1489E"/>
    <w:rsid w:val="00D1698F"/>
    <w:rsid w:val="00D17923"/>
    <w:rsid w:val="00D20737"/>
    <w:rsid w:val="00D21E81"/>
    <w:rsid w:val="00D223DE"/>
    <w:rsid w:val="00D25E37"/>
    <w:rsid w:val="00D25FB3"/>
    <w:rsid w:val="00D2661A"/>
    <w:rsid w:val="00D27582"/>
    <w:rsid w:val="00D27EC4"/>
    <w:rsid w:val="00D32719"/>
    <w:rsid w:val="00D33333"/>
    <w:rsid w:val="00D33457"/>
    <w:rsid w:val="00D352A2"/>
    <w:rsid w:val="00D3660F"/>
    <w:rsid w:val="00D404CB"/>
    <w:rsid w:val="00D4162B"/>
    <w:rsid w:val="00D42325"/>
    <w:rsid w:val="00D4514F"/>
    <w:rsid w:val="00D451E2"/>
    <w:rsid w:val="00D45E89"/>
    <w:rsid w:val="00D45E8D"/>
    <w:rsid w:val="00D466AE"/>
    <w:rsid w:val="00D4734F"/>
    <w:rsid w:val="00D51BF3"/>
    <w:rsid w:val="00D56489"/>
    <w:rsid w:val="00D56DCB"/>
    <w:rsid w:val="00D57651"/>
    <w:rsid w:val="00D60F85"/>
    <w:rsid w:val="00D664E2"/>
    <w:rsid w:val="00D66846"/>
    <w:rsid w:val="00D675FB"/>
    <w:rsid w:val="00D7077C"/>
    <w:rsid w:val="00D70AA3"/>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684"/>
    <w:rsid w:val="00DD4FE5"/>
    <w:rsid w:val="00DD54B0"/>
    <w:rsid w:val="00DD57EE"/>
    <w:rsid w:val="00DD6BCC"/>
    <w:rsid w:val="00DE0A4B"/>
    <w:rsid w:val="00DE2410"/>
    <w:rsid w:val="00DE2939"/>
    <w:rsid w:val="00DE452F"/>
    <w:rsid w:val="00DE6E81"/>
    <w:rsid w:val="00DE703F"/>
    <w:rsid w:val="00DE7595"/>
    <w:rsid w:val="00DF1961"/>
    <w:rsid w:val="00DF44DE"/>
    <w:rsid w:val="00DF4DDF"/>
    <w:rsid w:val="00DF5F11"/>
    <w:rsid w:val="00DF7721"/>
    <w:rsid w:val="00E01138"/>
    <w:rsid w:val="00E02DFB"/>
    <w:rsid w:val="00E030DB"/>
    <w:rsid w:val="00E030F9"/>
    <w:rsid w:val="00E0311A"/>
    <w:rsid w:val="00E03138"/>
    <w:rsid w:val="00E06404"/>
    <w:rsid w:val="00E065D2"/>
    <w:rsid w:val="00E072D6"/>
    <w:rsid w:val="00E11A85"/>
    <w:rsid w:val="00E12495"/>
    <w:rsid w:val="00E13332"/>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3A9"/>
    <w:rsid w:val="00E70F92"/>
    <w:rsid w:val="00E74C54"/>
    <w:rsid w:val="00E7745D"/>
    <w:rsid w:val="00E77A03"/>
    <w:rsid w:val="00E822E8"/>
    <w:rsid w:val="00E82554"/>
    <w:rsid w:val="00E82606"/>
    <w:rsid w:val="00E846C8"/>
    <w:rsid w:val="00E84957"/>
    <w:rsid w:val="00E84A55"/>
    <w:rsid w:val="00E85BFF"/>
    <w:rsid w:val="00E87E66"/>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3B8"/>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EA0"/>
    <w:rsid w:val="00F25BB6"/>
    <w:rsid w:val="00F26B7E"/>
    <w:rsid w:val="00F27A3B"/>
    <w:rsid w:val="00F3298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5B7A"/>
    <w:rsid w:val="00F86D87"/>
    <w:rsid w:val="00F87F53"/>
    <w:rsid w:val="00F9108B"/>
    <w:rsid w:val="00F91349"/>
    <w:rsid w:val="00F93A8A"/>
    <w:rsid w:val="00F94A33"/>
    <w:rsid w:val="00F95248"/>
    <w:rsid w:val="00F956A9"/>
    <w:rsid w:val="00F963ED"/>
    <w:rsid w:val="00F966CF"/>
    <w:rsid w:val="00F96CAE"/>
    <w:rsid w:val="00F97C99"/>
    <w:rsid w:val="00F97DB6"/>
    <w:rsid w:val="00FA4DAC"/>
    <w:rsid w:val="00FA5CDB"/>
    <w:rsid w:val="00FA662D"/>
    <w:rsid w:val="00FA73B1"/>
    <w:rsid w:val="00FB0CB9"/>
    <w:rsid w:val="00FB180A"/>
    <w:rsid w:val="00FB231D"/>
    <w:rsid w:val="00FB45F1"/>
    <w:rsid w:val="00FB4A72"/>
    <w:rsid w:val="00FB54E8"/>
    <w:rsid w:val="00FB7054"/>
    <w:rsid w:val="00FC17B7"/>
    <w:rsid w:val="00FC2CB7"/>
    <w:rsid w:val="00FC4090"/>
    <w:rsid w:val="00FC55B4"/>
    <w:rsid w:val="00FD00E6"/>
    <w:rsid w:val="00FD03A4"/>
    <w:rsid w:val="00FD09A1"/>
    <w:rsid w:val="00FD2A7C"/>
    <w:rsid w:val="00FD59EB"/>
    <w:rsid w:val="00FD7299"/>
    <w:rsid w:val="00FE1FBE"/>
    <w:rsid w:val="00FE3901"/>
    <w:rsid w:val="00FE39D3"/>
    <w:rsid w:val="00FE4BCE"/>
    <w:rsid w:val="00FE54AE"/>
    <w:rsid w:val="00FE576A"/>
    <w:rsid w:val="00FE7E79"/>
    <w:rsid w:val="00FF3E7D"/>
    <w:rsid w:val="00FF5727"/>
    <w:rsid w:val="00FF5B99"/>
    <w:rsid w:val="00FF730C"/>
    <w:rsid w:val="00FF73F4"/>
    <w:rsid w:val="00FF7CE4"/>
    <w:rsid w:val="00FF7E39"/>
    <w:rsid w:val="29E87CE6"/>
    <w:rsid w:val="6888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A29D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qFormat="1"/>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9">
    <w:name w:val="Normal"/>
    <w:qFormat/>
    <w:pPr>
      <w:widowControl w:val="0"/>
      <w:adjustRightInd w:val="0"/>
      <w:spacing w:line="400" w:lineRule="exact"/>
      <w:jc w:val="both"/>
    </w:pPr>
    <w:rPr>
      <w:kern w:val="2"/>
      <w:sz w:val="21"/>
      <w:szCs w:val="21"/>
    </w:rPr>
  </w:style>
  <w:style w:type="paragraph" w:styleId="1">
    <w:name w:val="heading 1"/>
    <w:basedOn w:val="afff9"/>
    <w:next w:val="afff9"/>
    <w:link w:val="1Char"/>
    <w:qFormat/>
    <w:pPr>
      <w:keepNext/>
      <w:keepLines/>
      <w:spacing w:before="340" w:after="330" w:line="578" w:lineRule="auto"/>
      <w:outlineLvl w:val="0"/>
    </w:pPr>
    <w:rPr>
      <w:b/>
      <w:bCs/>
      <w:kern w:val="44"/>
      <w:sz w:val="44"/>
      <w:szCs w:val="44"/>
    </w:rPr>
  </w:style>
  <w:style w:type="paragraph" w:styleId="22">
    <w:name w:val="heading 2"/>
    <w:basedOn w:val="afff9"/>
    <w:next w:val="aff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qFormat/>
    <w:pPr>
      <w:keepNext/>
      <w:keepLines/>
      <w:spacing w:before="260" w:after="260" w:line="416" w:lineRule="auto"/>
      <w:outlineLvl w:val="2"/>
    </w:pPr>
    <w:rPr>
      <w:b/>
      <w:bCs/>
      <w:sz w:val="32"/>
      <w:szCs w:val="32"/>
    </w:rPr>
  </w:style>
  <w:style w:type="paragraph" w:styleId="4">
    <w:name w:val="heading 4"/>
    <w:basedOn w:val="afff9"/>
    <w:next w:val="aff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qFormat/>
    <w:pPr>
      <w:keepNext/>
      <w:keepLines/>
      <w:adjustRightInd/>
      <w:spacing w:before="280" w:after="290" w:line="376" w:lineRule="auto"/>
      <w:outlineLvl w:val="4"/>
    </w:pPr>
    <w:rPr>
      <w:b/>
      <w:bCs/>
      <w:sz w:val="28"/>
      <w:szCs w:val="28"/>
    </w:rPr>
  </w:style>
  <w:style w:type="paragraph" w:styleId="6">
    <w:name w:val="heading 6"/>
    <w:basedOn w:val="afff9"/>
    <w:next w:val="afff9"/>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qFormat/>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70">
    <w:name w:val="toc 7"/>
    <w:basedOn w:val="afff9"/>
    <w:next w:val="afff9"/>
    <w:autoRedefine/>
    <w:uiPriority w:val="39"/>
    <w:unhideWhenUsed/>
    <w:pPr>
      <w:tabs>
        <w:tab w:val="right" w:leader="dot" w:pos="9344"/>
      </w:tabs>
      <w:spacing w:line="300" w:lineRule="exact"/>
      <w:ind w:left="1259"/>
    </w:pPr>
    <w:rPr>
      <w:rFonts w:ascii="宋体"/>
    </w:rPr>
  </w:style>
  <w:style w:type="paragraph" w:styleId="afffd">
    <w:name w:val="Normal Indent"/>
    <w:basedOn w:val="afff9"/>
    <w:pPr>
      <w:ind w:firstLine="420"/>
    </w:pPr>
  </w:style>
  <w:style w:type="paragraph" w:styleId="afffe">
    <w:name w:val="Body Text"/>
    <w:basedOn w:val="afff9"/>
    <w:link w:val="Char"/>
    <w:pPr>
      <w:spacing w:after="120"/>
    </w:pPr>
  </w:style>
  <w:style w:type="paragraph" w:styleId="50">
    <w:name w:val="toc 5"/>
    <w:basedOn w:val="afff9"/>
    <w:next w:val="afff9"/>
    <w:autoRedefine/>
    <w:uiPriority w:val="39"/>
    <w:unhideWhenUsed/>
    <w:pPr>
      <w:ind w:left="839"/>
    </w:pPr>
    <w:rPr>
      <w:rFonts w:ascii="宋体"/>
    </w:rPr>
  </w:style>
  <w:style w:type="paragraph" w:styleId="30">
    <w:name w:val="toc 3"/>
    <w:basedOn w:val="afff9"/>
    <w:next w:val="afff9"/>
    <w:autoRedefine/>
    <w:uiPriority w:val="39"/>
    <w:unhideWhenUsed/>
    <w:pPr>
      <w:spacing w:line="300" w:lineRule="exact"/>
      <w:ind w:left="420"/>
    </w:pPr>
    <w:rPr>
      <w:rFonts w:ascii="宋体"/>
    </w:rPr>
  </w:style>
  <w:style w:type="paragraph" w:styleId="affff">
    <w:name w:val="Balloon Text"/>
    <w:basedOn w:val="afff9"/>
    <w:link w:val="Char0"/>
    <w:uiPriority w:val="99"/>
    <w:semiHidden/>
    <w:unhideWhenUsed/>
    <w:rPr>
      <w:sz w:val="18"/>
      <w:szCs w:val="18"/>
    </w:rPr>
  </w:style>
  <w:style w:type="paragraph" w:styleId="affff0">
    <w:name w:val="footer"/>
    <w:basedOn w:val="afff9"/>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9"/>
    <w:link w:val="Char2"/>
    <w:uiPriority w:val="99"/>
    <w:pPr>
      <w:tabs>
        <w:tab w:val="center" w:pos="4153"/>
        <w:tab w:val="right" w:pos="8306"/>
      </w:tabs>
      <w:adjustRightInd/>
      <w:snapToGrid w:val="0"/>
      <w:jc w:val="center"/>
    </w:pPr>
    <w:rPr>
      <w:sz w:val="18"/>
      <w:szCs w:val="18"/>
    </w:rPr>
  </w:style>
  <w:style w:type="paragraph" w:styleId="10">
    <w:name w:val="toc 1"/>
    <w:basedOn w:val="afff9"/>
    <w:next w:val="afff9"/>
    <w:autoRedefine/>
    <w:uiPriority w:val="39"/>
    <w:unhideWhenUsed/>
    <w:rPr>
      <w:rFonts w:ascii="宋体"/>
    </w:rPr>
  </w:style>
  <w:style w:type="paragraph" w:styleId="40">
    <w:name w:val="toc 4"/>
    <w:basedOn w:val="afff9"/>
    <w:next w:val="afff9"/>
    <w:autoRedefine/>
    <w:uiPriority w:val="39"/>
    <w:unhideWhenUsed/>
    <w:pPr>
      <w:tabs>
        <w:tab w:val="right" w:leader="dot" w:pos="9344"/>
      </w:tabs>
      <w:spacing w:line="300" w:lineRule="exact"/>
      <w:ind w:left="629"/>
    </w:pPr>
    <w:rPr>
      <w:rFonts w:ascii="宋体"/>
    </w:rPr>
  </w:style>
  <w:style w:type="paragraph" w:styleId="affff2">
    <w:name w:val="footnote text"/>
    <w:basedOn w:val="afff9"/>
    <w:next w:val="afff9"/>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9"/>
    <w:next w:val="afff9"/>
    <w:autoRedefine/>
    <w:uiPriority w:val="39"/>
    <w:unhideWhenUsed/>
    <w:qFormat/>
    <w:pPr>
      <w:spacing w:line="300" w:lineRule="exact"/>
      <w:ind w:left="1049"/>
    </w:pPr>
    <w:rPr>
      <w:rFonts w:ascii="宋体"/>
    </w:rPr>
  </w:style>
  <w:style w:type="paragraph" w:styleId="affff3">
    <w:name w:val="table of figures"/>
    <w:basedOn w:val="afff9"/>
    <w:next w:val="afff9"/>
    <w:semiHidden/>
    <w:pPr>
      <w:adjustRightInd/>
      <w:spacing w:line="240" w:lineRule="auto"/>
      <w:jc w:val="left"/>
    </w:pPr>
    <w:rPr>
      <w:szCs w:val="24"/>
    </w:rPr>
  </w:style>
  <w:style w:type="paragraph" w:styleId="23">
    <w:name w:val="toc 2"/>
    <w:basedOn w:val="afff9"/>
    <w:next w:val="afff9"/>
    <w:autoRedefine/>
    <w:uiPriority w:val="39"/>
    <w:unhideWhenUsed/>
    <w:pPr>
      <w:tabs>
        <w:tab w:val="right" w:leader="dot" w:pos="9344"/>
      </w:tabs>
      <w:spacing w:line="300" w:lineRule="exact"/>
      <w:ind w:left="210"/>
    </w:pPr>
    <w:rPr>
      <w:rFonts w:ascii="宋体"/>
    </w:rPr>
  </w:style>
  <w:style w:type="paragraph" w:styleId="affff4">
    <w:name w:val="Title"/>
    <w:basedOn w:val="afff9"/>
    <w:link w:val="Char4"/>
    <w:qFormat/>
    <w:pPr>
      <w:spacing w:before="240" w:after="60"/>
      <w:jc w:val="center"/>
      <w:outlineLvl w:val="0"/>
    </w:pPr>
    <w:rPr>
      <w:rFonts w:ascii="Arial" w:hAnsi="Arial" w:cs="Arial"/>
      <w:b/>
      <w:bCs/>
      <w:sz w:val="32"/>
      <w:szCs w:val="32"/>
    </w:rPr>
  </w:style>
  <w:style w:type="table" w:styleId="affff5">
    <w:name w:val="Table Grid"/>
    <w:basedOn w:val="afffb"/>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1"/>
    <w:uiPriority w:val="99"/>
    <w:rPr>
      <w:kern w:val="2"/>
      <w:sz w:val="18"/>
      <w:szCs w:val="18"/>
    </w:rPr>
  </w:style>
  <w:style w:type="character" w:customStyle="1" w:styleId="Char1">
    <w:name w:val="页脚 Char"/>
    <w:link w:val="affff0"/>
    <w:uiPriority w:val="99"/>
    <w:rPr>
      <w:rFonts w:ascii="宋体"/>
      <w:kern w:val="2"/>
      <w:sz w:val="18"/>
      <w:szCs w:val="18"/>
    </w:rPr>
  </w:style>
  <w:style w:type="character" w:customStyle="1" w:styleId="Char0">
    <w:name w:val="批注框文本 Char"/>
    <w:link w:val="affff"/>
    <w:autoRedefine/>
    <w:uiPriority w:val="99"/>
    <w:semiHidden/>
    <w:qFormat/>
    <w:rPr>
      <w:kern w:val="2"/>
      <w:sz w:val="18"/>
      <w:szCs w:val="18"/>
    </w:rPr>
  </w:style>
  <w:style w:type="paragraph" w:styleId="affffb">
    <w:name w:val="Quote"/>
    <w:basedOn w:val="afff9"/>
    <w:next w:val="afff9"/>
    <w:link w:val="Char5"/>
    <w:uiPriority w:val="29"/>
    <w:qFormat/>
    <w:rPr>
      <w:i/>
      <w:iCs/>
      <w:color w:val="000000"/>
    </w:rPr>
  </w:style>
  <w:style w:type="character" w:customStyle="1" w:styleId="Char5">
    <w:name w:val="引用 Char"/>
    <w:link w:val="affffb"/>
    <w:uiPriority w:val="29"/>
    <w:qFormat/>
    <w:rPr>
      <w:i/>
      <w:iCs/>
      <w:color w:val="000000"/>
      <w:kern w:val="2"/>
      <w:sz w:val="21"/>
      <w:szCs w:val="21"/>
    </w:rPr>
  </w:style>
  <w:style w:type="character" w:customStyle="1" w:styleId="Char4">
    <w:name w:val="标题 Char"/>
    <w:link w:val="affff4"/>
    <w:rPr>
      <w:rFonts w:ascii="Arial" w:hAnsi="Arial" w:cs="Arial"/>
      <w:b/>
      <w:bCs/>
      <w:kern w:val="2"/>
      <w:sz w:val="32"/>
      <w:szCs w:val="32"/>
    </w:rPr>
  </w:style>
  <w:style w:type="paragraph" w:customStyle="1" w:styleId="affffc">
    <w:name w:val="标准标志"/>
    <w:next w:val="aff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9"/>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pPr>
      <w:ind w:left="198"/>
    </w:pPr>
    <w:rPr>
      <w:rFonts w:ascii="宋体" w:hAnsi="Times New Roman"/>
      <w:sz w:val="18"/>
    </w:rPr>
  </w:style>
  <w:style w:type="paragraph" w:customStyle="1" w:styleId="afffff">
    <w:name w:val="标准文件_页脚奇数页"/>
    <w:pPr>
      <w:ind w:right="227"/>
      <w:jc w:val="right"/>
    </w:pPr>
    <w:rPr>
      <w:rFonts w:ascii="宋体" w:hAnsi="Times New Roman"/>
      <w:sz w:val="18"/>
    </w:rPr>
  </w:style>
  <w:style w:type="paragraph" w:customStyle="1" w:styleId="afffff0">
    <w:name w:val="标准书眉一"/>
    <w:pPr>
      <w:jc w:val="both"/>
    </w:pPr>
    <w:rPr>
      <w:rFonts w:ascii="Times New Roman" w:hAnsi="Times New Roman"/>
    </w:rPr>
  </w:style>
  <w:style w:type="paragraph" w:customStyle="1" w:styleId="ICS">
    <w:name w:val="标准文件_ICS"/>
    <w:basedOn w:val="afff9"/>
    <w:pPr>
      <w:spacing w:line="0" w:lineRule="atLeast"/>
    </w:pPr>
    <w:rPr>
      <w:rFonts w:ascii="黑体" w:eastAsia="黑体" w:hAnsi="宋体"/>
    </w:rPr>
  </w:style>
  <w:style w:type="paragraph" w:customStyle="1" w:styleId="afffff1">
    <w:name w:val="标准文件_标准正文"/>
    <w:basedOn w:val="afff9"/>
    <w:next w:val="afffff2"/>
    <w:pPr>
      <w:snapToGrid w:val="0"/>
      <w:ind w:firstLineChars="200" w:firstLine="200"/>
    </w:pPr>
    <w:rPr>
      <w:kern w:val="0"/>
    </w:rPr>
  </w:style>
  <w:style w:type="paragraph" w:customStyle="1" w:styleId="afffff2">
    <w:name w:val="标准文件_段"/>
    <w:link w:val="Char6"/>
    <w:pPr>
      <w:autoSpaceDE w:val="0"/>
      <w:autoSpaceDN w:val="0"/>
      <w:ind w:firstLineChars="200" w:firstLine="200"/>
      <w:jc w:val="both"/>
    </w:pPr>
    <w:rPr>
      <w:rFonts w:ascii="宋体" w:hAnsi="Times New Roman"/>
      <w:sz w:val="21"/>
    </w:rPr>
  </w:style>
  <w:style w:type="paragraph" w:customStyle="1" w:styleId="afffff3">
    <w:name w:val="标准文件_版本"/>
    <w:basedOn w:val="afffff1"/>
    <w:autoRedefine/>
    <w:qFormat/>
    <w:pPr>
      <w:adjustRightInd/>
      <w:snapToGrid/>
      <w:ind w:firstLineChars="0" w:firstLine="0"/>
    </w:pPr>
    <w:rPr>
      <w:rFonts w:ascii="宋体" w:hAnsi="宋体"/>
      <w:kern w:val="2"/>
    </w:rPr>
  </w:style>
  <w:style w:type="paragraph" w:customStyle="1" w:styleId="afffff4">
    <w:name w:val="标准文件_标准部门"/>
    <w:basedOn w:val="afff9"/>
    <w:pPr>
      <w:jc w:val="center"/>
    </w:pPr>
    <w:rPr>
      <w:rFonts w:ascii="黑体" w:eastAsia="黑体"/>
      <w:kern w:val="0"/>
      <w:sz w:val="44"/>
    </w:rPr>
  </w:style>
  <w:style w:type="paragraph" w:customStyle="1" w:styleId="afffff5">
    <w:name w:val="标准文件_标准代替"/>
    <w:basedOn w:val="afff9"/>
    <w:next w:val="afff9"/>
    <w:pPr>
      <w:spacing w:line="310" w:lineRule="exact"/>
      <w:jc w:val="right"/>
    </w:pPr>
    <w:rPr>
      <w:rFonts w:ascii="宋体" w:hAnsi="宋体"/>
      <w:kern w:val="0"/>
    </w:rPr>
  </w:style>
  <w:style w:type="paragraph" w:customStyle="1" w:styleId="afffff6">
    <w:name w:val="标准文件_标准名称标题"/>
    <w:basedOn w:val="afff9"/>
    <w:next w:val="afff9"/>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9"/>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9"/>
    <w:pPr>
      <w:jc w:val="left"/>
    </w:pPr>
  </w:style>
  <w:style w:type="paragraph" w:customStyle="1" w:styleId="afffff9">
    <w:name w:val="标准文件_参考文献标题"/>
    <w:basedOn w:val="afff9"/>
    <w:next w:val="afff9"/>
    <w:autoRedefine/>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2">
    <w:name w:val="标准文件_二级条标题"/>
    <w:next w:val="afffff2"/>
    <w:pPr>
      <w:widowControl w:val="0"/>
      <w:numPr>
        <w:ilvl w:val="3"/>
        <w:numId w:val="2"/>
      </w:numPr>
      <w:spacing w:beforeLines="50" w:before="50" w:afterLines="50" w:after="50"/>
      <w:ind w:left="851"/>
      <w:jc w:val="both"/>
      <w:outlineLvl w:val="2"/>
    </w:pPr>
    <w:rPr>
      <w:rFonts w:ascii="黑体" w:eastAsia="黑体" w:hAnsi="Times New Roman"/>
      <w:sz w:val="21"/>
    </w:rPr>
  </w:style>
  <w:style w:type="character" w:customStyle="1" w:styleId="afffffa">
    <w:name w:val="标准文件_发布"/>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9"/>
    <w:next w:val="afffff5"/>
    <w:pPr>
      <w:spacing w:line="310" w:lineRule="exact"/>
      <w:jc w:val="right"/>
    </w:pPr>
    <w:rPr>
      <w:rFonts w:ascii="黑体" w:eastAsia="黑体"/>
      <w:kern w:val="0"/>
      <w:sz w:val="28"/>
    </w:rPr>
  </w:style>
  <w:style w:type="paragraph" w:customStyle="1" w:styleId="afffffc">
    <w:name w:val="标准文件_封面标准分类号"/>
    <w:basedOn w:val="afff9"/>
    <w:rPr>
      <w:rFonts w:ascii="黑体" w:eastAsia="黑体"/>
      <w:b/>
      <w:kern w:val="0"/>
      <w:sz w:val="28"/>
    </w:rPr>
  </w:style>
  <w:style w:type="paragraph" w:customStyle="1" w:styleId="afffffd">
    <w:name w:val="标准文件_封面标准名称"/>
    <w:basedOn w:val="afff9"/>
    <w:pPr>
      <w:spacing w:line="240" w:lineRule="auto"/>
      <w:jc w:val="center"/>
    </w:pPr>
    <w:rPr>
      <w:rFonts w:ascii="黑体" w:eastAsia="黑体"/>
      <w:kern w:val="0"/>
      <w:sz w:val="52"/>
    </w:rPr>
  </w:style>
  <w:style w:type="paragraph" w:customStyle="1" w:styleId="afffffe">
    <w:name w:val="标准文件_封面标准英文名称"/>
    <w:basedOn w:val="afff9"/>
    <w:pPr>
      <w:spacing w:line="240" w:lineRule="auto"/>
      <w:jc w:val="center"/>
    </w:pPr>
    <w:rPr>
      <w:rFonts w:ascii="黑体" w:eastAsia="黑体"/>
      <w:b/>
      <w:sz w:val="28"/>
    </w:rPr>
  </w:style>
  <w:style w:type="paragraph" w:customStyle="1" w:styleId="affffff">
    <w:name w:val="标准文件_封面发布日期"/>
    <w:basedOn w:val="afff9"/>
    <w:pPr>
      <w:spacing w:line="310" w:lineRule="exact"/>
    </w:pPr>
    <w:rPr>
      <w:rFonts w:ascii="黑体" w:eastAsia="黑体"/>
      <w:kern w:val="0"/>
      <w:sz w:val="28"/>
    </w:rPr>
  </w:style>
  <w:style w:type="paragraph" w:customStyle="1" w:styleId="affffff0">
    <w:name w:val="标准文件_封面密级"/>
    <w:basedOn w:val="afff9"/>
    <w:rPr>
      <w:rFonts w:eastAsia="黑体"/>
      <w:sz w:val="32"/>
    </w:rPr>
  </w:style>
  <w:style w:type="paragraph" w:customStyle="1" w:styleId="affffff1">
    <w:name w:val="标准文件_封面实施日期"/>
    <w:basedOn w:val="afff9"/>
    <w:pPr>
      <w:spacing w:line="310" w:lineRule="exact"/>
      <w:jc w:val="right"/>
    </w:pPr>
    <w:rPr>
      <w:rFonts w:ascii="黑体" w:eastAsia="黑体"/>
      <w:sz w:val="28"/>
    </w:rPr>
  </w:style>
  <w:style w:type="paragraph" w:customStyle="1" w:styleId="affffff2">
    <w:name w:val="标准文件_封面抬头"/>
    <w:basedOn w:val="afffff2"/>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2"/>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2"/>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f2"/>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f2"/>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2"/>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2"/>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f2"/>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e"/>
    <w:rPr>
      <w:kern w:val="2"/>
      <w:sz w:val="21"/>
      <w:szCs w:val="21"/>
    </w:rPr>
  </w:style>
  <w:style w:type="paragraph" w:customStyle="1" w:styleId="affffff4">
    <w:name w:val="标准文件_附录章标题"/>
    <w:next w:val="afffff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pPr>
      <w:ind w:leftChars="200" w:left="488" w:hangingChars="290" w:hanging="289"/>
    </w:pPr>
  </w:style>
  <w:style w:type="paragraph" w:customStyle="1" w:styleId="a6">
    <w:name w:val="标准文件_前言、引言标题"/>
    <w:next w:val="afff9"/>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ind w:left="0" w:firstLine="0"/>
    </w:pPr>
  </w:style>
  <w:style w:type="paragraph" w:customStyle="1" w:styleId="affffff7">
    <w:name w:val="标准文件_目录标题"/>
    <w:basedOn w:val="afff9"/>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pPr>
      <w:numPr>
        <w:numId w:val="10"/>
      </w:numPr>
    </w:pPr>
  </w:style>
  <w:style w:type="paragraph" w:customStyle="1" w:styleId="afff3">
    <w:name w:val="标准文件_三级条标题"/>
    <w:basedOn w:val="afff2"/>
    <w:next w:val="afffff2"/>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9"/>
    <w:pPr>
      <w:adjustRightInd/>
      <w:spacing w:line="240" w:lineRule="auto"/>
      <w:ind w:firstLineChars="200" w:firstLine="200"/>
    </w:pPr>
    <w:rPr>
      <w:sz w:val="18"/>
      <w:szCs w:val="24"/>
    </w:rPr>
  </w:style>
  <w:style w:type="paragraph" w:customStyle="1" w:styleId="affd">
    <w:name w:val="标准文件_数字编号列项"/>
    <w:pPr>
      <w:numPr>
        <w:numId w:val="11"/>
      </w:numPr>
      <w:jc w:val="both"/>
    </w:pPr>
    <w:rPr>
      <w:rFonts w:ascii="宋体" w:hAnsi="宋体"/>
      <w:sz w:val="21"/>
    </w:rPr>
  </w:style>
  <w:style w:type="paragraph" w:customStyle="1" w:styleId="afff4">
    <w:name w:val="标准文件_四级条标题"/>
    <w:next w:val="afffff2"/>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2"/>
    <w:semiHidden/>
    <w:rPr>
      <w:rFonts w:ascii="宋体"/>
      <w:kern w:val="2"/>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6">
    <w:name w:val="标准文件_图表脚注"/>
    <w:basedOn w:val="afff9"/>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5">
    <w:name w:val="标准文件_五级条标题"/>
    <w:next w:val="afffff2"/>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f2"/>
    <w:pPr>
      <w:numPr>
        <w:ilvl w:val="1"/>
        <w:numId w:val="2"/>
      </w:numPr>
      <w:spacing w:beforeLines="100" w:before="100" w:afterLines="100" w:after="100"/>
      <w:jc w:val="both"/>
      <w:outlineLvl w:val="0"/>
    </w:pPr>
    <w:rPr>
      <w:rFonts w:ascii="黑体" w:eastAsia="黑体" w:hAnsi="Times New Roman"/>
      <w:sz w:val="21"/>
    </w:rPr>
  </w:style>
  <w:style w:type="paragraph" w:customStyle="1" w:styleId="afff1">
    <w:name w:val="标准文件_一级条标题"/>
    <w:basedOn w:val="afff0"/>
    <w:next w:val="afffff2"/>
    <w:pPr>
      <w:numPr>
        <w:ilvl w:val="2"/>
      </w:numPr>
      <w:spacing w:beforeLines="50" w:before="50" w:afterLines="50" w:after="50"/>
      <w:outlineLvl w:val="1"/>
    </w:pPr>
  </w:style>
  <w:style w:type="paragraph" w:customStyle="1" w:styleId="affffffb">
    <w:name w:val="标准文件_一致程度"/>
    <w:basedOn w:val="afff9"/>
    <w:pPr>
      <w:spacing w:line="440" w:lineRule="exact"/>
      <w:jc w:val="center"/>
    </w:pPr>
    <w:rPr>
      <w:sz w:val="28"/>
    </w:rPr>
  </w:style>
  <w:style w:type="paragraph" w:customStyle="1" w:styleId="affffffc">
    <w:name w:val="标准文件_引言标题"/>
    <w:next w:val="afff9"/>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8">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9"/>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9"/>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2"/>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9"/>
    <w:next w:val="afffff1"/>
    <w:pPr>
      <w:tabs>
        <w:tab w:val="center" w:pos="4678"/>
        <w:tab w:val="right" w:leader="middleDot" w:pos="9356"/>
      </w:tabs>
      <w:spacing w:line="240" w:lineRule="auto"/>
    </w:pPr>
    <w:rPr>
      <w:rFonts w:ascii="宋体" w:hAnsi="宋体"/>
    </w:rPr>
  </w:style>
  <w:style w:type="paragraph" w:customStyle="1" w:styleId="aff">
    <w:name w:val="标准文件_正文图标题"/>
    <w:next w:val="afffff2"/>
    <w:pPr>
      <w:numPr>
        <w:numId w:val="17"/>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f2"/>
    <w:pPr>
      <w:numPr>
        <w:numId w:val="18"/>
      </w:numPr>
      <w:jc w:val="center"/>
    </w:pPr>
    <w:rPr>
      <w:rFonts w:ascii="黑体" w:eastAsia="黑体" w:hAnsi="Times New Roman"/>
      <w:sz w:val="21"/>
    </w:rPr>
  </w:style>
  <w:style w:type="paragraph" w:customStyle="1" w:styleId="afd">
    <w:name w:val="标准文件_正文英文图标题"/>
    <w:next w:val="afffff2"/>
    <w:pPr>
      <w:numPr>
        <w:numId w:val="19"/>
      </w:numPr>
      <w:jc w:val="center"/>
    </w:pPr>
    <w:rPr>
      <w:rFonts w:ascii="黑体" w:eastAsia="黑体" w:hAnsi="Times New Roman"/>
      <w:sz w:val="21"/>
    </w:rPr>
  </w:style>
  <w:style w:type="paragraph" w:customStyle="1" w:styleId="af9">
    <w:name w:val="标准文件_编号列项（三级）"/>
    <w:pPr>
      <w:numPr>
        <w:ilvl w:val="2"/>
        <w:numId w:val="13"/>
      </w:numPr>
    </w:pPr>
    <w:rPr>
      <w:rFonts w:ascii="宋体" w:hAnsi="Times New Roman"/>
      <w:sz w:val="21"/>
    </w:rPr>
  </w:style>
  <w:style w:type="paragraph" w:customStyle="1" w:styleId="a1">
    <w:name w:val="二级无标题条"/>
    <w:basedOn w:val="afff9"/>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9"/>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9"/>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8">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9"/>
    <w:next w:val="afff9"/>
    <w:autoRedefine/>
    <w:semiHidden/>
    <w:pPr>
      <w:adjustRightInd/>
      <w:spacing w:line="240" w:lineRule="auto"/>
      <w:jc w:val="left"/>
    </w:pPr>
    <w:rPr>
      <w:bCs/>
      <w:iCs/>
    </w:rPr>
  </w:style>
  <w:style w:type="paragraph" w:customStyle="1" w:styleId="31">
    <w:name w:val="目录 31"/>
    <w:basedOn w:val="afff9"/>
    <w:next w:val="afff9"/>
    <w:autoRedefine/>
    <w:semiHidden/>
    <w:pPr>
      <w:spacing w:line="240" w:lineRule="auto"/>
    </w:pPr>
    <w:rPr>
      <w:rFonts w:ascii="宋体" w:hAnsi="宋体"/>
      <w:iCs/>
    </w:rPr>
  </w:style>
  <w:style w:type="paragraph" w:customStyle="1" w:styleId="41">
    <w:name w:val="目录 41"/>
    <w:basedOn w:val="afff9"/>
    <w:next w:val="afff9"/>
    <w:autoRedefine/>
    <w:semiHidden/>
    <w:pPr>
      <w:adjustRightInd/>
      <w:spacing w:line="240" w:lineRule="auto"/>
      <w:jc w:val="left"/>
    </w:pPr>
  </w:style>
  <w:style w:type="paragraph" w:customStyle="1" w:styleId="51">
    <w:name w:val="目录 51"/>
    <w:basedOn w:val="afff9"/>
    <w:next w:val="afff9"/>
    <w:autoRedefine/>
    <w:semiHidden/>
    <w:pPr>
      <w:spacing w:line="240" w:lineRule="auto"/>
    </w:pPr>
    <w:rPr>
      <w:rFonts w:ascii="宋体" w:hAnsi="宋体"/>
    </w:rPr>
  </w:style>
  <w:style w:type="paragraph" w:customStyle="1" w:styleId="61">
    <w:name w:val="目录 61"/>
    <w:basedOn w:val="afff9"/>
    <w:next w:val="afff9"/>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f">
    <w:name w:val="前言标题"/>
    <w:next w:val="afff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9"/>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9"/>
    <w:pPr>
      <w:numPr>
        <w:ilvl w:val="6"/>
        <w:numId w:val="20"/>
      </w:numPr>
      <w:adjustRightInd/>
    </w:pPr>
    <w:rPr>
      <w:szCs w:val="24"/>
    </w:rPr>
  </w:style>
  <w:style w:type="paragraph" w:customStyle="1" w:styleId="a0">
    <w:name w:val="一级无标题条"/>
    <w:basedOn w:val="afff9"/>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1"/>
    <w:qFormat/>
    <w:pPr>
      <w:spacing w:beforeLines="0" w:before="0" w:afterLines="0" w:after="0"/>
      <w:outlineLvl w:val="9"/>
    </w:pPr>
    <w:rPr>
      <w:rFonts w:ascii="宋体" w:eastAsia="宋体"/>
    </w:rPr>
  </w:style>
  <w:style w:type="paragraph" w:customStyle="1" w:styleId="affffffffc">
    <w:name w:val="标准文件_五级无标题"/>
    <w:basedOn w:val="afff5"/>
    <w:qFormat/>
    <w:pPr>
      <w:spacing w:beforeLines="0" w:before="0" w:afterLines="0" w:after="0"/>
      <w:outlineLvl w:val="9"/>
    </w:pPr>
    <w:rPr>
      <w:rFonts w:ascii="宋体" w:eastAsia="宋体"/>
    </w:rPr>
  </w:style>
  <w:style w:type="paragraph" w:customStyle="1" w:styleId="affffffffd">
    <w:name w:val="标准文件_三级无标题"/>
    <w:basedOn w:val="afff3"/>
    <w:qFormat/>
    <w:pPr>
      <w:spacing w:beforeLines="0" w:before="0" w:afterLines="0" w:after="0"/>
      <w:outlineLvl w:val="9"/>
    </w:pPr>
    <w:rPr>
      <w:rFonts w:ascii="宋体" w:eastAsia="宋体"/>
    </w:rPr>
  </w:style>
  <w:style w:type="paragraph" w:customStyle="1" w:styleId="affffffffe">
    <w:name w:val="标准文件_二级无标题"/>
    <w:basedOn w:val="afff2"/>
    <w:qFormat/>
    <w:pPr>
      <w:spacing w:beforeLines="0" w:before="0" w:afterLines="0" w:after="0"/>
      <w:outlineLvl w:val="9"/>
    </w:pPr>
    <w:rPr>
      <w:rFonts w:ascii="宋体" w:eastAsia="宋体"/>
    </w:rPr>
  </w:style>
  <w:style w:type="paragraph" w:customStyle="1" w:styleId="afffffffff">
    <w:name w:val="标准_四级无标题"/>
    <w:basedOn w:val="afff4"/>
    <w:next w:val="afffff2"/>
    <w:qFormat/>
    <w:rPr>
      <w:rFonts w:eastAsia="宋体"/>
    </w:rPr>
  </w:style>
  <w:style w:type="paragraph" w:customStyle="1" w:styleId="afffffffff0">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7"/>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5">
    <w:name w:val="标准文件_三级项"/>
    <w:basedOn w:val="afff9"/>
    <w:pPr>
      <w:numPr>
        <w:ilvl w:val="2"/>
        <w:numId w:val="21"/>
      </w:numPr>
      <w:spacing w:line="-300" w:lineRule="auto"/>
    </w:pPr>
    <w:rPr>
      <w:rFonts w:ascii="Times New Roman" w:hAnsi="Times New Roman"/>
    </w:rPr>
  </w:style>
  <w:style w:type="paragraph" w:customStyle="1" w:styleId="affe">
    <w:name w:val="图表脚注说明"/>
    <w:basedOn w:val="afff9"/>
    <w:next w:val="afffff2"/>
    <w:pPr>
      <w:numPr>
        <w:numId w:val="25"/>
      </w:numPr>
      <w:adjustRightInd/>
      <w:spacing w:line="240" w:lineRule="auto"/>
    </w:pPr>
    <w:rPr>
      <w:rFonts w:ascii="宋体" w:hAnsi="Times New Roman"/>
      <w:sz w:val="18"/>
      <w:szCs w:val="18"/>
    </w:rPr>
  </w:style>
  <w:style w:type="paragraph" w:customStyle="1" w:styleId="af7">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6">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c">
    <w:name w:val="标准文件_示例×："/>
    <w:basedOn w:val="afff9"/>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a"/>
    <w:uiPriority w:val="99"/>
    <w:semiHidden/>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a"/>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9"/>
    <w:pPr>
      <w:spacing w:beforeLines="0" w:before="0" w:afterLines="0" w:after="0" w:line="276" w:lineRule="auto"/>
      <w:outlineLvl w:val="9"/>
    </w:pPr>
    <w:rPr>
      <w:rFonts w:ascii="宋体" w:eastAsia="宋体"/>
    </w:rPr>
  </w:style>
  <w:style w:type="paragraph" w:customStyle="1" w:styleId="affffffffff7">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a"/>
    <w:rPr>
      <w:rFonts w:ascii="黑体" w:eastAsia="黑体"/>
      <w:spacing w:val="85"/>
      <w:w w:val="100"/>
      <w:position w:val="3"/>
      <w:sz w:val="28"/>
      <w:szCs w:val="28"/>
    </w:rPr>
  </w:style>
  <w:style w:type="paragraph" w:customStyle="1" w:styleId="afffffffffff7">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rPr>
      <w:rFonts w:ascii="宋体" w:hAnsi="Times New Roman"/>
      <w:sz w:val="21"/>
    </w:rPr>
  </w:style>
  <w:style w:type="paragraph" w:customStyle="1" w:styleId="aff3">
    <w:name w:val="附录表标号"/>
    <w:basedOn w:val="afff9"/>
    <w:next w:val="afffffffffff7"/>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4">
    <w:name w:val="附录表标题"/>
    <w:basedOn w:val="afff9"/>
    <w:next w:val="afffffffffff7"/>
    <w:pPr>
      <w:numPr>
        <w:ilvl w:val="1"/>
        <w:numId w:val="32"/>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2">
    <w:name w:val="附录图标号"/>
    <w:basedOn w:val="afff9"/>
    <w:pPr>
      <w:keepNext/>
      <w:pageBreakBefore/>
      <w:widowControl/>
      <w:numPr>
        <w:numId w:val="33"/>
      </w:numPr>
      <w:adjustRightInd/>
      <w:spacing w:line="14" w:lineRule="exact"/>
      <w:ind w:left="0" w:firstLine="363"/>
      <w:jc w:val="center"/>
      <w:outlineLvl w:val="0"/>
    </w:pPr>
    <w:rPr>
      <w:rFonts w:ascii="Times New Roman" w:hAnsi="Times New Roman"/>
      <w:color w:val="FFFFFF"/>
      <w:szCs w:val="24"/>
    </w:rPr>
  </w:style>
  <w:style w:type="paragraph" w:customStyle="1" w:styleId="af3">
    <w:name w:val="附录图标题"/>
    <w:basedOn w:val="afff9"/>
    <w:next w:val="afffffffffff7"/>
    <w:pPr>
      <w:numPr>
        <w:ilvl w:val="1"/>
        <w:numId w:val="33"/>
      </w:numPr>
      <w:tabs>
        <w:tab w:val="left" w:pos="363"/>
      </w:tabs>
      <w:adjustRightInd/>
      <w:spacing w:beforeLines="50" w:afterLines="50" w:line="240" w:lineRule="auto"/>
      <w:ind w:left="0" w:firstLine="0"/>
      <w:jc w:val="center"/>
    </w:pPr>
    <w:rPr>
      <w:rFonts w:ascii="黑体" w:eastAsia="黑体"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qFormat="1"/>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9">
    <w:name w:val="Normal"/>
    <w:qFormat/>
    <w:pPr>
      <w:widowControl w:val="0"/>
      <w:adjustRightInd w:val="0"/>
      <w:spacing w:line="400" w:lineRule="exact"/>
      <w:jc w:val="both"/>
    </w:pPr>
    <w:rPr>
      <w:kern w:val="2"/>
      <w:sz w:val="21"/>
      <w:szCs w:val="21"/>
    </w:rPr>
  </w:style>
  <w:style w:type="paragraph" w:styleId="1">
    <w:name w:val="heading 1"/>
    <w:basedOn w:val="afff9"/>
    <w:next w:val="afff9"/>
    <w:link w:val="1Char"/>
    <w:qFormat/>
    <w:pPr>
      <w:keepNext/>
      <w:keepLines/>
      <w:spacing w:before="340" w:after="330" w:line="578" w:lineRule="auto"/>
      <w:outlineLvl w:val="0"/>
    </w:pPr>
    <w:rPr>
      <w:b/>
      <w:bCs/>
      <w:kern w:val="44"/>
      <w:sz w:val="44"/>
      <w:szCs w:val="44"/>
    </w:rPr>
  </w:style>
  <w:style w:type="paragraph" w:styleId="22">
    <w:name w:val="heading 2"/>
    <w:basedOn w:val="afff9"/>
    <w:next w:val="aff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qFormat/>
    <w:pPr>
      <w:keepNext/>
      <w:keepLines/>
      <w:spacing w:before="260" w:after="260" w:line="416" w:lineRule="auto"/>
      <w:outlineLvl w:val="2"/>
    </w:pPr>
    <w:rPr>
      <w:b/>
      <w:bCs/>
      <w:sz w:val="32"/>
      <w:szCs w:val="32"/>
    </w:rPr>
  </w:style>
  <w:style w:type="paragraph" w:styleId="4">
    <w:name w:val="heading 4"/>
    <w:basedOn w:val="afff9"/>
    <w:next w:val="aff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qFormat/>
    <w:pPr>
      <w:keepNext/>
      <w:keepLines/>
      <w:adjustRightInd/>
      <w:spacing w:before="280" w:after="290" w:line="376" w:lineRule="auto"/>
      <w:outlineLvl w:val="4"/>
    </w:pPr>
    <w:rPr>
      <w:b/>
      <w:bCs/>
      <w:sz w:val="28"/>
      <w:szCs w:val="28"/>
    </w:rPr>
  </w:style>
  <w:style w:type="paragraph" w:styleId="6">
    <w:name w:val="heading 6"/>
    <w:basedOn w:val="afff9"/>
    <w:next w:val="afff9"/>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qFormat/>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70">
    <w:name w:val="toc 7"/>
    <w:basedOn w:val="afff9"/>
    <w:next w:val="afff9"/>
    <w:autoRedefine/>
    <w:uiPriority w:val="39"/>
    <w:unhideWhenUsed/>
    <w:pPr>
      <w:tabs>
        <w:tab w:val="right" w:leader="dot" w:pos="9344"/>
      </w:tabs>
      <w:spacing w:line="300" w:lineRule="exact"/>
      <w:ind w:left="1259"/>
    </w:pPr>
    <w:rPr>
      <w:rFonts w:ascii="宋体"/>
    </w:rPr>
  </w:style>
  <w:style w:type="paragraph" w:styleId="afffd">
    <w:name w:val="Normal Indent"/>
    <w:basedOn w:val="afff9"/>
    <w:pPr>
      <w:ind w:firstLine="420"/>
    </w:pPr>
  </w:style>
  <w:style w:type="paragraph" w:styleId="afffe">
    <w:name w:val="Body Text"/>
    <w:basedOn w:val="afff9"/>
    <w:link w:val="Char"/>
    <w:pPr>
      <w:spacing w:after="120"/>
    </w:pPr>
  </w:style>
  <w:style w:type="paragraph" w:styleId="50">
    <w:name w:val="toc 5"/>
    <w:basedOn w:val="afff9"/>
    <w:next w:val="afff9"/>
    <w:autoRedefine/>
    <w:uiPriority w:val="39"/>
    <w:unhideWhenUsed/>
    <w:pPr>
      <w:ind w:left="839"/>
    </w:pPr>
    <w:rPr>
      <w:rFonts w:ascii="宋体"/>
    </w:rPr>
  </w:style>
  <w:style w:type="paragraph" w:styleId="30">
    <w:name w:val="toc 3"/>
    <w:basedOn w:val="afff9"/>
    <w:next w:val="afff9"/>
    <w:autoRedefine/>
    <w:uiPriority w:val="39"/>
    <w:unhideWhenUsed/>
    <w:pPr>
      <w:spacing w:line="300" w:lineRule="exact"/>
      <w:ind w:left="420"/>
    </w:pPr>
    <w:rPr>
      <w:rFonts w:ascii="宋体"/>
    </w:rPr>
  </w:style>
  <w:style w:type="paragraph" w:styleId="affff">
    <w:name w:val="Balloon Text"/>
    <w:basedOn w:val="afff9"/>
    <w:link w:val="Char0"/>
    <w:uiPriority w:val="99"/>
    <w:semiHidden/>
    <w:unhideWhenUsed/>
    <w:rPr>
      <w:sz w:val="18"/>
      <w:szCs w:val="18"/>
    </w:rPr>
  </w:style>
  <w:style w:type="paragraph" w:styleId="affff0">
    <w:name w:val="footer"/>
    <w:basedOn w:val="afff9"/>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9"/>
    <w:link w:val="Char2"/>
    <w:uiPriority w:val="99"/>
    <w:pPr>
      <w:tabs>
        <w:tab w:val="center" w:pos="4153"/>
        <w:tab w:val="right" w:pos="8306"/>
      </w:tabs>
      <w:adjustRightInd/>
      <w:snapToGrid w:val="0"/>
      <w:jc w:val="center"/>
    </w:pPr>
    <w:rPr>
      <w:sz w:val="18"/>
      <w:szCs w:val="18"/>
    </w:rPr>
  </w:style>
  <w:style w:type="paragraph" w:styleId="10">
    <w:name w:val="toc 1"/>
    <w:basedOn w:val="afff9"/>
    <w:next w:val="afff9"/>
    <w:autoRedefine/>
    <w:uiPriority w:val="39"/>
    <w:unhideWhenUsed/>
    <w:rPr>
      <w:rFonts w:ascii="宋体"/>
    </w:rPr>
  </w:style>
  <w:style w:type="paragraph" w:styleId="40">
    <w:name w:val="toc 4"/>
    <w:basedOn w:val="afff9"/>
    <w:next w:val="afff9"/>
    <w:autoRedefine/>
    <w:uiPriority w:val="39"/>
    <w:unhideWhenUsed/>
    <w:pPr>
      <w:tabs>
        <w:tab w:val="right" w:leader="dot" w:pos="9344"/>
      </w:tabs>
      <w:spacing w:line="300" w:lineRule="exact"/>
      <w:ind w:left="629"/>
    </w:pPr>
    <w:rPr>
      <w:rFonts w:ascii="宋体"/>
    </w:rPr>
  </w:style>
  <w:style w:type="paragraph" w:styleId="affff2">
    <w:name w:val="footnote text"/>
    <w:basedOn w:val="afff9"/>
    <w:next w:val="afff9"/>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9"/>
    <w:next w:val="afff9"/>
    <w:autoRedefine/>
    <w:uiPriority w:val="39"/>
    <w:unhideWhenUsed/>
    <w:qFormat/>
    <w:pPr>
      <w:spacing w:line="300" w:lineRule="exact"/>
      <w:ind w:left="1049"/>
    </w:pPr>
    <w:rPr>
      <w:rFonts w:ascii="宋体"/>
    </w:rPr>
  </w:style>
  <w:style w:type="paragraph" w:styleId="affff3">
    <w:name w:val="table of figures"/>
    <w:basedOn w:val="afff9"/>
    <w:next w:val="afff9"/>
    <w:semiHidden/>
    <w:pPr>
      <w:adjustRightInd/>
      <w:spacing w:line="240" w:lineRule="auto"/>
      <w:jc w:val="left"/>
    </w:pPr>
    <w:rPr>
      <w:szCs w:val="24"/>
    </w:rPr>
  </w:style>
  <w:style w:type="paragraph" w:styleId="23">
    <w:name w:val="toc 2"/>
    <w:basedOn w:val="afff9"/>
    <w:next w:val="afff9"/>
    <w:autoRedefine/>
    <w:uiPriority w:val="39"/>
    <w:unhideWhenUsed/>
    <w:pPr>
      <w:tabs>
        <w:tab w:val="right" w:leader="dot" w:pos="9344"/>
      </w:tabs>
      <w:spacing w:line="300" w:lineRule="exact"/>
      <w:ind w:left="210"/>
    </w:pPr>
    <w:rPr>
      <w:rFonts w:ascii="宋体"/>
    </w:rPr>
  </w:style>
  <w:style w:type="paragraph" w:styleId="affff4">
    <w:name w:val="Title"/>
    <w:basedOn w:val="afff9"/>
    <w:link w:val="Char4"/>
    <w:qFormat/>
    <w:pPr>
      <w:spacing w:before="240" w:after="60"/>
      <w:jc w:val="center"/>
      <w:outlineLvl w:val="0"/>
    </w:pPr>
    <w:rPr>
      <w:rFonts w:ascii="Arial" w:hAnsi="Arial" w:cs="Arial"/>
      <w:b/>
      <w:bCs/>
      <w:sz w:val="32"/>
      <w:szCs w:val="32"/>
    </w:rPr>
  </w:style>
  <w:style w:type="table" w:styleId="affff5">
    <w:name w:val="Table Grid"/>
    <w:basedOn w:val="afffb"/>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rPr>
      <w:rFonts w:ascii="宋体" w:eastAsia="宋体" w:hAnsi="Times New Roman"/>
      <w:sz w:val="18"/>
    </w:rPr>
  </w:style>
  <w:style w:type="character" w:styleId="affff8">
    <w:name w:val="Emphasis"/>
    <w:uiPriority w:val="20"/>
    <w:qFormat/>
    <w:rPr>
      <w:i/>
      <w:iCs/>
    </w:rPr>
  </w:style>
  <w:style w:type="character" w:styleId="affff9">
    <w:name w:val="Hyperlink"/>
    <w:uiPriority w:val="99"/>
    <w:rPr>
      <w:rFonts w:ascii="宋体" w:eastAsia="宋体" w:hAnsi="Times New Roman"/>
      <w:color w:val="auto"/>
      <w:spacing w:val="0"/>
      <w:w w:val="100"/>
      <w:position w:val="0"/>
      <w:sz w:val="21"/>
      <w:u w:val="none"/>
      <w:vertAlign w:val="baseline"/>
    </w:rPr>
  </w:style>
  <w:style w:type="character" w:styleId="affffa">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1"/>
    <w:uiPriority w:val="99"/>
    <w:rPr>
      <w:kern w:val="2"/>
      <w:sz w:val="18"/>
      <w:szCs w:val="18"/>
    </w:rPr>
  </w:style>
  <w:style w:type="character" w:customStyle="1" w:styleId="Char1">
    <w:name w:val="页脚 Char"/>
    <w:link w:val="affff0"/>
    <w:uiPriority w:val="99"/>
    <w:rPr>
      <w:rFonts w:ascii="宋体"/>
      <w:kern w:val="2"/>
      <w:sz w:val="18"/>
      <w:szCs w:val="18"/>
    </w:rPr>
  </w:style>
  <w:style w:type="character" w:customStyle="1" w:styleId="Char0">
    <w:name w:val="批注框文本 Char"/>
    <w:link w:val="affff"/>
    <w:autoRedefine/>
    <w:uiPriority w:val="99"/>
    <w:semiHidden/>
    <w:qFormat/>
    <w:rPr>
      <w:kern w:val="2"/>
      <w:sz w:val="18"/>
      <w:szCs w:val="18"/>
    </w:rPr>
  </w:style>
  <w:style w:type="paragraph" w:styleId="affffb">
    <w:name w:val="Quote"/>
    <w:basedOn w:val="afff9"/>
    <w:next w:val="afff9"/>
    <w:link w:val="Char5"/>
    <w:uiPriority w:val="29"/>
    <w:qFormat/>
    <w:rPr>
      <w:i/>
      <w:iCs/>
      <w:color w:val="000000"/>
    </w:rPr>
  </w:style>
  <w:style w:type="character" w:customStyle="1" w:styleId="Char5">
    <w:name w:val="引用 Char"/>
    <w:link w:val="affffb"/>
    <w:uiPriority w:val="29"/>
    <w:qFormat/>
    <w:rPr>
      <w:i/>
      <w:iCs/>
      <w:color w:val="000000"/>
      <w:kern w:val="2"/>
      <w:sz w:val="21"/>
      <w:szCs w:val="21"/>
    </w:rPr>
  </w:style>
  <w:style w:type="character" w:customStyle="1" w:styleId="Char4">
    <w:name w:val="标题 Char"/>
    <w:link w:val="affff4"/>
    <w:rPr>
      <w:rFonts w:ascii="Arial" w:hAnsi="Arial" w:cs="Arial"/>
      <w:b/>
      <w:bCs/>
      <w:kern w:val="2"/>
      <w:sz w:val="32"/>
      <w:szCs w:val="32"/>
    </w:rPr>
  </w:style>
  <w:style w:type="paragraph" w:customStyle="1" w:styleId="affffc">
    <w:name w:val="标准标志"/>
    <w:next w:val="aff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9"/>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pPr>
      <w:ind w:left="198"/>
    </w:pPr>
    <w:rPr>
      <w:rFonts w:ascii="宋体" w:hAnsi="Times New Roman"/>
      <w:sz w:val="18"/>
    </w:rPr>
  </w:style>
  <w:style w:type="paragraph" w:customStyle="1" w:styleId="afffff">
    <w:name w:val="标准文件_页脚奇数页"/>
    <w:pPr>
      <w:ind w:right="227"/>
      <w:jc w:val="right"/>
    </w:pPr>
    <w:rPr>
      <w:rFonts w:ascii="宋体" w:hAnsi="Times New Roman"/>
      <w:sz w:val="18"/>
    </w:rPr>
  </w:style>
  <w:style w:type="paragraph" w:customStyle="1" w:styleId="afffff0">
    <w:name w:val="标准书眉一"/>
    <w:pPr>
      <w:jc w:val="both"/>
    </w:pPr>
    <w:rPr>
      <w:rFonts w:ascii="Times New Roman" w:hAnsi="Times New Roman"/>
    </w:rPr>
  </w:style>
  <w:style w:type="paragraph" w:customStyle="1" w:styleId="ICS">
    <w:name w:val="标准文件_ICS"/>
    <w:basedOn w:val="afff9"/>
    <w:pPr>
      <w:spacing w:line="0" w:lineRule="atLeast"/>
    </w:pPr>
    <w:rPr>
      <w:rFonts w:ascii="黑体" w:eastAsia="黑体" w:hAnsi="宋体"/>
    </w:rPr>
  </w:style>
  <w:style w:type="paragraph" w:customStyle="1" w:styleId="afffff1">
    <w:name w:val="标准文件_标准正文"/>
    <w:basedOn w:val="afff9"/>
    <w:next w:val="afffff2"/>
    <w:pPr>
      <w:snapToGrid w:val="0"/>
      <w:ind w:firstLineChars="200" w:firstLine="200"/>
    </w:pPr>
    <w:rPr>
      <w:kern w:val="0"/>
    </w:rPr>
  </w:style>
  <w:style w:type="paragraph" w:customStyle="1" w:styleId="afffff2">
    <w:name w:val="标准文件_段"/>
    <w:link w:val="Char6"/>
    <w:pPr>
      <w:autoSpaceDE w:val="0"/>
      <w:autoSpaceDN w:val="0"/>
      <w:ind w:firstLineChars="200" w:firstLine="200"/>
      <w:jc w:val="both"/>
    </w:pPr>
    <w:rPr>
      <w:rFonts w:ascii="宋体" w:hAnsi="Times New Roman"/>
      <w:sz w:val="21"/>
    </w:rPr>
  </w:style>
  <w:style w:type="paragraph" w:customStyle="1" w:styleId="afffff3">
    <w:name w:val="标准文件_版本"/>
    <w:basedOn w:val="afffff1"/>
    <w:autoRedefine/>
    <w:qFormat/>
    <w:pPr>
      <w:adjustRightInd/>
      <w:snapToGrid/>
      <w:ind w:firstLineChars="0" w:firstLine="0"/>
    </w:pPr>
    <w:rPr>
      <w:rFonts w:ascii="宋体" w:hAnsi="宋体"/>
      <w:kern w:val="2"/>
    </w:rPr>
  </w:style>
  <w:style w:type="paragraph" w:customStyle="1" w:styleId="afffff4">
    <w:name w:val="标准文件_标准部门"/>
    <w:basedOn w:val="afff9"/>
    <w:pPr>
      <w:jc w:val="center"/>
    </w:pPr>
    <w:rPr>
      <w:rFonts w:ascii="黑体" w:eastAsia="黑体"/>
      <w:kern w:val="0"/>
      <w:sz w:val="44"/>
    </w:rPr>
  </w:style>
  <w:style w:type="paragraph" w:customStyle="1" w:styleId="afffff5">
    <w:name w:val="标准文件_标准代替"/>
    <w:basedOn w:val="afff9"/>
    <w:next w:val="afff9"/>
    <w:pPr>
      <w:spacing w:line="310" w:lineRule="exact"/>
      <w:jc w:val="right"/>
    </w:pPr>
    <w:rPr>
      <w:rFonts w:ascii="宋体" w:hAnsi="宋体"/>
      <w:kern w:val="0"/>
    </w:rPr>
  </w:style>
  <w:style w:type="paragraph" w:customStyle="1" w:styleId="afffff6">
    <w:name w:val="标准文件_标准名称标题"/>
    <w:basedOn w:val="afff9"/>
    <w:next w:val="afff9"/>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9"/>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9"/>
    <w:pPr>
      <w:jc w:val="left"/>
    </w:pPr>
  </w:style>
  <w:style w:type="paragraph" w:customStyle="1" w:styleId="afffff9">
    <w:name w:val="标准文件_参考文献标题"/>
    <w:basedOn w:val="afff9"/>
    <w:next w:val="afff9"/>
    <w:autoRedefine/>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2">
    <w:name w:val="标准文件_二级条标题"/>
    <w:next w:val="afffff2"/>
    <w:pPr>
      <w:widowControl w:val="0"/>
      <w:numPr>
        <w:ilvl w:val="3"/>
        <w:numId w:val="2"/>
      </w:numPr>
      <w:spacing w:beforeLines="50" w:before="50" w:afterLines="50" w:after="50"/>
      <w:ind w:left="851"/>
      <w:jc w:val="both"/>
      <w:outlineLvl w:val="2"/>
    </w:pPr>
    <w:rPr>
      <w:rFonts w:ascii="黑体" w:eastAsia="黑体" w:hAnsi="Times New Roman"/>
      <w:sz w:val="21"/>
    </w:rPr>
  </w:style>
  <w:style w:type="character" w:customStyle="1" w:styleId="afffffa">
    <w:name w:val="标准文件_发布"/>
    <w:rPr>
      <w:rFonts w:ascii="黑体" w:eastAsia="黑体"/>
      <w:spacing w:val="0"/>
      <w:w w:val="100"/>
      <w:position w:val="3"/>
      <w:sz w:val="28"/>
    </w:rPr>
  </w:style>
  <w:style w:type="paragraph" w:customStyle="1" w:styleId="ad">
    <w:name w:val="标准文件_方框数字列项"/>
    <w:basedOn w:val="afffff2"/>
    <w:pPr>
      <w:numPr>
        <w:numId w:val="3"/>
      </w:numPr>
      <w:ind w:firstLineChars="0" w:firstLine="0"/>
    </w:pPr>
  </w:style>
  <w:style w:type="paragraph" w:customStyle="1" w:styleId="afffffb">
    <w:name w:val="标准文件_封面标准编号"/>
    <w:basedOn w:val="afff9"/>
    <w:next w:val="afffff5"/>
    <w:pPr>
      <w:spacing w:line="310" w:lineRule="exact"/>
      <w:jc w:val="right"/>
    </w:pPr>
    <w:rPr>
      <w:rFonts w:ascii="黑体" w:eastAsia="黑体"/>
      <w:kern w:val="0"/>
      <w:sz w:val="28"/>
    </w:rPr>
  </w:style>
  <w:style w:type="paragraph" w:customStyle="1" w:styleId="afffffc">
    <w:name w:val="标准文件_封面标准分类号"/>
    <w:basedOn w:val="afff9"/>
    <w:rPr>
      <w:rFonts w:ascii="黑体" w:eastAsia="黑体"/>
      <w:b/>
      <w:kern w:val="0"/>
      <w:sz w:val="28"/>
    </w:rPr>
  </w:style>
  <w:style w:type="paragraph" w:customStyle="1" w:styleId="afffffd">
    <w:name w:val="标准文件_封面标准名称"/>
    <w:basedOn w:val="afff9"/>
    <w:pPr>
      <w:spacing w:line="240" w:lineRule="auto"/>
      <w:jc w:val="center"/>
    </w:pPr>
    <w:rPr>
      <w:rFonts w:ascii="黑体" w:eastAsia="黑体"/>
      <w:kern w:val="0"/>
      <w:sz w:val="52"/>
    </w:rPr>
  </w:style>
  <w:style w:type="paragraph" w:customStyle="1" w:styleId="afffffe">
    <w:name w:val="标准文件_封面标准英文名称"/>
    <w:basedOn w:val="afff9"/>
    <w:pPr>
      <w:spacing w:line="240" w:lineRule="auto"/>
      <w:jc w:val="center"/>
    </w:pPr>
    <w:rPr>
      <w:rFonts w:ascii="黑体" w:eastAsia="黑体"/>
      <w:b/>
      <w:sz w:val="28"/>
    </w:rPr>
  </w:style>
  <w:style w:type="paragraph" w:customStyle="1" w:styleId="affffff">
    <w:name w:val="标准文件_封面发布日期"/>
    <w:basedOn w:val="afff9"/>
    <w:pPr>
      <w:spacing w:line="310" w:lineRule="exact"/>
    </w:pPr>
    <w:rPr>
      <w:rFonts w:ascii="黑体" w:eastAsia="黑体"/>
      <w:kern w:val="0"/>
      <w:sz w:val="28"/>
    </w:rPr>
  </w:style>
  <w:style w:type="paragraph" w:customStyle="1" w:styleId="affffff0">
    <w:name w:val="标准文件_封面密级"/>
    <w:basedOn w:val="afff9"/>
    <w:rPr>
      <w:rFonts w:eastAsia="黑体"/>
      <w:sz w:val="32"/>
    </w:rPr>
  </w:style>
  <w:style w:type="paragraph" w:customStyle="1" w:styleId="affffff1">
    <w:name w:val="标准文件_封面实施日期"/>
    <w:basedOn w:val="afff9"/>
    <w:pPr>
      <w:spacing w:line="310" w:lineRule="exact"/>
      <w:jc w:val="right"/>
    </w:pPr>
    <w:rPr>
      <w:rFonts w:ascii="黑体" w:eastAsia="黑体"/>
      <w:sz w:val="28"/>
    </w:rPr>
  </w:style>
  <w:style w:type="paragraph" w:customStyle="1" w:styleId="affffff2">
    <w:name w:val="标准文件_封面抬头"/>
    <w:basedOn w:val="afffff2"/>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2"/>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2"/>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f2"/>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f2"/>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2"/>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2"/>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f2"/>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e"/>
    <w:rPr>
      <w:kern w:val="2"/>
      <w:sz w:val="21"/>
      <w:szCs w:val="21"/>
    </w:rPr>
  </w:style>
  <w:style w:type="paragraph" w:customStyle="1" w:styleId="affffff4">
    <w:name w:val="标准文件_附录章标题"/>
    <w:next w:val="afffff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pPr>
      <w:ind w:leftChars="200" w:left="488" w:hangingChars="290" w:hanging="289"/>
    </w:pPr>
  </w:style>
  <w:style w:type="paragraph" w:customStyle="1" w:styleId="a6">
    <w:name w:val="标准文件_前言、引言标题"/>
    <w:next w:val="afff9"/>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pPr>
      <w:spacing w:line="460" w:lineRule="exact"/>
      <w:ind w:left="0" w:firstLine="0"/>
    </w:pPr>
  </w:style>
  <w:style w:type="paragraph" w:customStyle="1" w:styleId="affffff7">
    <w:name w:val="标准文件_目录标题"/>
    <w:basedOn w:val="afff9"/>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pPr>
      <w:numPr>
        <w:numId w:val="10"/>
      </w:numPr>
    </w:pPr>
  </w:style>
  <w:style w:type="paragraph" w:customStyle="1" w:styleId="afff3">
    <w:name w:val="标准文件_三级条标题"/>
    <w:basedOn w:val="afff2"/>
    <w:next w:val="afffff2"/>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9"/>
    <w:pPr>
      <w:adjustRightInd/>
      <w:spacing w:line="240" w:lineRule="auto"/>
      <w:ind w:firstLineChars="200" w:firstLine="200"/>
    </w:pPr>
    <w:rPr>
      <w:sz w:val="18"/>
      <w:szCs w:val="24"/>
    </w:rPr>
  </w:style>
  <w:style w:type="paragraph" w:customStyle="1" w:styleId="affd">
    <w:name w:val="标准文件_数字编号列项"/>
    <w:pPr>
      <w:numPr>
        <w:numId w:val="11"/>
      </w:numPr>
      <w:jc w:val="both"/>
    </w:pPr>
    <w:rPr>
      <w:rFonts w:ascii="宋体" w:hAnsi="宋体"/>
      <w:sz w:val="21"/>
    </w:rPr>
  </w:style>
  <w:style w:type="paragraph" w:customStyle="1" w:styleId="afff4">
    <w:name w:val="标准文件_四级条标题"/>
    <w:next w:val="afffff2"/>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2"/>
    <w:semiHidden/>
    <w:rPr>
      <w:rFonts w:ascii="宋体"/>
      <w:kern w:val="2"/>
      <w:sz w:val="18"/>
      <w:szCs w:val="18"/>
    </w:rPr>
  </w:style>
  <w:style w:type="paragraph" w:customStyle="1" w:styleId="affffff9">
    <w:name w:val="标准文件_条文脚注"/>
    <w:basedOn w:val="affff2"/>
    <w:pPr>
      <w:adjustRightInd w:val="0"/>
      <w:spacing w:line="240" w:lineRule="auto"/>
      <w:ind w:leftChars="0" w:left="0" w:firstLineChars="200" w:firstLine="200"/>
      <w:jc w:val="both"/>
    </w:pPr>
    <w:rPr>
      <w:rFonts w:hAnsi="宋体"/>
    </w:rPr>
  </w:style>
  <w:style w:type="paragraph" w:customStyle="1" w:styleId="af6">
    <w:name w:val="标准文件_图表脚注"/>
    <w:basedOn w:val="afff9"/>
    <w:next w:val="afffff2"/>
    <w:pPr>
      <w:numPr>
        <w:numId w:val="12"/>
      </w:numPr>
      <w:spacing w:line="240" w:lineRule="auto"/>
      <w:jc w:val="left"/>
    </w:pPr>
    <w:rPr>
      <w:rFonts w:ascii="宋体" w:hAnsi="宋体"/>
      <w:sz w:val="18"/>
    </w:rPr>
  </w:style>
  <w:style w:type="character" w:customStyle="1" w:styleId="affffffa">
    <w:name w:val="标准文件_图表脚注内容"/>
    <w:rPr>
      <w:rFonts w:ascii="宋体" w:eastAsia="宋体" w:hAnsi="宋体" w:cs="Times New Roman"/>
      <w:spacing w:val="0"/>
      <w:sz w:val="18"/>
      <w:vertAlign w:val="superscript"/>
    </w:rPr>
  </w:style>
  <w:style w:type="paragraph" w:customStyle="1" w:styleId="afff5">
    <w:name w:val="标准文件_五级条标题"/>
    <w:next w:val="afffff2"/>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f2"/>
    <w:pPr>
      <w:numPr>
        <w:ilvl w:val="1"/>
        <w:numId w:val="2"/>
      </w:numPr>
      <w:spacing w:beforeLines="100" w:before="100" w:afterLines="100" w:after="100"/>
      <w:jc w:val="both"/>
      <w:outlineLvl w:val="0"/>
    </w:pPr>
    <w:rPr>
      <w:rFonts w:ascii="黑体" w:eastAsia="黑体" w:hAnsi="Times New Roman"/>
      <w:sz w:val="21"/>
    </w:rPr>
  </w:style>
  <w:style w:type="paragraph" w:customStyle="1" w:styleId="afff1">
    <w:name w:val="标准文件_一级条标题"/>
    <w:basedOn w:val="afff0"/>
    <w:next w:val="afffff2"/>
    <w:pPr>
      <w:numPr>
        <w:ilvl w:val="2"/>
      </w:numPr>
      <w:spacing w:beforeLines="50" w:before="50" w:afterLines="50" w:after="50"/>
      <w:outlineLvl w:val="1"/>
    </w:pPr>
  </w:style>
  <w:style w:type="paragraph" w:customStyle="1" w:styleId="affffffb">
    <w:name w:val="标准文件_一致程度"/>
    <w:basedOn w:val="afff9"/>
    <w:pPr>
      <w:spacing w:line="440" w:lineRule="exact"/>
      <w:jc w:val="center"/>
    </w:pPr>
    <w:rPr>
      <w:sz w:val="28"/>
    </w:rPr>
  </w:style>
  <w:style w:type="paragraph" w:customStyle="1" w:styleId="affffffc">
    <w:name w:val="标准文件_引言标题"/>
    <w:next w:val="afff9"/>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pPr>
      <w:widowControl/>
      <w:adjustRightInd/>
      <w:snapToGrid/>
      <w:spacing w:line="240" w:lineRule="auto"/>
      <w:ind w:left="79" w:hangingChars="80" w:hanging="79"/>
    </w:pPr>
    <w:rPr>
      <w:rFonts w:ascii="宋体" w:hAnsi="宋体"/>
    </w:rPr>
  </w:style>
  <w:style w:type="paragraph" w:customStyle="1" w:styleId="af8">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9"/>
    <w:next w:val="afffff2"/>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9"/>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2"/>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9"/>
    <w:next w:val="afffff1"/>
    <w:pPr>
      <w:tabs>
        <w:tab w:val="center" w:pos="4678"/>
        <w:tab w:val="right" w:leader="middleDot" w:pos="9356"/>
      </w:tabs>
      <w:spacing w:line="240" w:lineRule="auto"/>
    </w:pPr>
    <w:rPr>
      <w:rFonts w:ascii="宋体" w:hAnsi="宋体"/>
    </w:rPr>
  </w:style>
  <w:style w:type="paragraph" w:customStyle="1" w:styleId="aff">
    <w:name w:val="标准文件_正文图标题"/>
    <w:next w:val="afffff2"/>
    <w:pPr>
      <w:numPr>
        <w:numId w:val="17"/>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f2"/>
    <w:pPr>
      <w:numPr>
        <w:numId w:val="18"/>
      </w:numPr>
      <w:jc w:val="center"/>
    </w:pPr>
    <w:rPr>
      <w:rFonts w:ascii="黑体" w:eastAsia="黑体" w:hAnsi="Times New Roman"/>
      <w:sz w:val="21"/>
    </w:rPr>
  </w:style>
  <w:style w:type="paragraph" w:customStyle="1" w:styleId="afd">
    <w:name w:val="标准文件_正文英文图标题"/>
    <w:next w:val="afffff2"/>
    <w:pPr>
      <w:numPr>
        <w:numId w:val="19"/>
      </w:numPr>
      <w:jc w:val="center"/>
    </w:pPr>
    <w:rPr>
      <w:rFonts w:ascii="黑体" w:eastAsia="黑体" w:hAnsi="Times New Roman"/>
      <w:sz w:val="21"/>
    </w:rPr>
  </w:style>
  <w:style w:type="paragraph" w:customStyle="1" w:styleId="af9">
    <w:name w:val="标准文件_编号列项（三级）"/>
    <w:pPr>
      <w:numPr>
        <w:ilvl w:val="2"/>
        <w:numId w:val="13"/>
      </w:numPr>
    </w:pPr>
    <w:rPr>
      <w:rFonts w:ascii="宋体" w:hAnsi="Times New Roman"/>
      <w:sz w:val="21"/>
    </w:rPr>
  </w:style>
  <w:style w:type="paragraph" w:customStyle="1" w:styleId="a1">
    <w:name w:val="二级无标题条"/>
    <w:basedOn w:val="afff9"/>
    <w:pPr>
      <w:numPr>
        <w:ilvl w:val="3"/>
        <w:numId w:val="20"/>
      </w:numPr>
      <w:adjustRightInd/>
      <w:spacing w:line="240" w:lineRule="auto"/>
    </w:pPr>
    <w:rPr>
      <w:rFonts w:ascii="宋体" w:hAnsi="宋体"/>
      <w:szCs w:val="24"/>
    </w:rPr>
  </w:style>
  <w:style w:type="paragraph" w:customStyle="1" w:styleId="afffffff">
    <w:name w:val="发布部门"/>
    <w:next w:val="afffff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pPr>
      <w:spacing w:before="180" w:line="180" w:lineRule="exact"/>
      <w:jc w:val="center"/>
    </w:pPr>
    <w:rPr>
      <w:rFonts w:ascii="宋体" w:hAnsi="Times New Roman"/>
      <w:sz w:val="21"/>
    </w:rPr>
  </w:style>
  <w:style w:type="paragraph" w:customStyle="1" w:styleId="afffffff4">
    <w:name w:val="封面标准文稿类别"/>
    <w:pPr>
      <w:spacing w:before="440" w:line="400" w:lineRule="exact"/>
      <w:jc w:val="center"/>
    </w:pPr>
    <w:rPr>
      <w:rFonts w:ascii="宋体" w:hAnsi="Times New Roman"/>
      <w:sz w:val="24"/>
    </w:rPr>
  </w:style>
  <w:style w:type="paragraph" w:customStyle="1" w:styleId="afffffff5">
    <w:name w:val="封面标准英文名称"/>
    <w:pPr>
      <w:widowControl w:val="0"/>
      <w:spacing w:line="360" w:lineRule="exact"/>
      <w:jc w:val="center"/>
    </w:pPr>
    <w:rPr>
      <w:rFonts w:ascii="Times New Roman" w:hAnsi="Times New Roman"/>
      <w:sz w:val="28"/>
    </w:rPr>
  </w:style>
  <w:style w:type="paragraph" w:customStyle="1" w:styleId="afffffff6">
    <w:name w:val="封面一致性程度标识"/>
    <w:pPr>
      <w:spacing w:before="440" w:line="440" w:lineRule="exact"/>
      <w:jc w:val="center"/>
    </w:pPr>
    <w:rPr>
      <w:rFonts w:ascii="Times New Roman" w:hAnsi="Times New Roman"/>
      <w:sz w:val="28"/>
    </w:rPr>
  </w:style>
  <w:style w:type="paragraph" w:customStyle="1" w:styleId="afffffff7">
    <w:name w:val="封面正文"/>
    <w:pPr>
      <w:jc w:val="both"/>
    </w:pPr>
    <w:rPr>
      <w:rFonts w:ascii="Times New Roman" w:hAnsi="Times New Roman"/>
    </w:rPr>
  </w:style>
  <w:style w:type="paragraph" w:customStyle="1" w:styleId="afffffff8">
    <w:name w:val="附录二级无标题条"/>
    <w:basedOn w:val="afff9"/>
    <w:next w:val="afffff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pPr>
      <w:outlineLvl w:val="4"/>
    </w:pPr>
  </w:style>
  <w:style w:type="paragraph" w:customStyle="1" w:styleId="afffffffa">
    <w:name w:val="附录四级无标题条"/>
    <w:basedOn w:val="afffffff9"/>
    <w:next w:val="afffff2"/>
    <w:pPr>
      <w:outlineLvl w:val="5"/>
    </w:pPr>
  </w:style>
  <w:style w:type="paragraph" w:customStyle="1" w:styleId="afffffffb">
    <w:name w:val="附录图"/>
    <w:next w:val="afffff2"/>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pPr>
      <w:numPr>
        <w:numId w:val="21"/>
      </w:numPr>
    </w:pPr>
    <w:rPr>
      <w:rFonts w:ascii="宋体" w:hAnsi="Times New Roman"/>
      <w:sz w:val="21"/>
    </w:rPr>
  </w:style>
  <w:style w:type="paragraph" w:customStyle="1" w:styleId="afffffffc">
    <w:name w:val="附录五级无标题条"/>
    <w:basedOn w:val="afffffffa"/>
    <w:next w:val="afffff2"/>
    <w:pPr>
      <w:outlineLvl w:val="6"/>
    </w:pPr>
  </w:style>
  <w:style w:type="paragraph" w:customStyle="1" w:styleId="afffffffd">
    <w:name w:val="附录性质"/>
    <w:basedOn w:val="afff9"/>
    <w:pPr>
      <w:widowControl/>
      <w:adjustRightInd/>
      <w:jc w:val="center"/>
    </w:pPr>
    <w:rPr>
      <w:rFonts w:ascii="黑体" w:eastAsia="黑体"/>
    </w:rPr>
  </w:style>
  <w:style w:type="paragraph" w:customStyle="1" w:styleId="afffffffe">
    <w:name w:val="附录一级无标题条"/>
    <w:basedOn w:val="affffff4"/>
    <w:next w:val="afffff2"/>
    <w:pPr>
      <w:autoSpaceDN w:val="0"/>
      <w:outlineLvl w:val="2"/>
    </w:pPr>
    <w:rPr>
      <w:rFonts w:ascii="宋体" w:eastAsia="宋体" w:hAnsi="宋体"/>
    </w:rPr>
  </w:style>
  <w:style w:type="character" w:customStyle="1" w:styleId="affffffff">
    <w:name w:val="个人答复风格"/>
    <w:rPr>
      <w:rFonts w:ascii="Arial" w:eastAsia="宋体" w:hAnsi="Arial" w:cs="Arial"/>
      <w:color w:val="auto"/>
      <w:spacing w:val="0"/>
      <w:sz w:val="20"/>
    </w:rPr>
  </w:style>
  <w:style w:type="character" w:customStyle="1" w:styleId="affffffff0">
    <w:name w:val="个人撰写风格"/>
    <w:rPr>
      <w:rFonts w:ascii="Arial" w:eastAsia="宋体" w:hAnsi="Arial" w:cs="Arial"/>
      <w:color w:val="auto"/>
      <w:spacing w:val="0"/>
      <w:sz w:val="20"/>
    </w:rPr>
  </w:style>
  <w:style w:type="paragraph" w:customStyle="1" w:styleId="affffffff1">
    <w:name w:val="脚注后续"/>
    <w:pPr>
      <w:ind w:leftChars="350" w:left="350"/>
      <w:jc w:val="both"/>
    </w:pPr>
    <w:rPr>
      <w:rFonts w:ascii="宋体" w:hAnsi="Times New Roman"/>
      <w:sz w:val="18"/>
    </w:rPr>
  </w:style>
  <w:style w:type="paragraph" w:customStyle="1" w:styleId="afff8">
    <w:name w:val="列项——"/>
    <w:pPr>
      <w:widowControl w:val="0"/>
      <w:numPr>
        <w:numId w:val="22"/>
      </w:numPr>
      <w:jc w:val="both"/>
    </w:pPr>
    <w:rPr>
      <w:rFonts w:ascii="宋体" w:hAnsi="宋体"/>
      <w:sz w:val="21"/>
    </w:rPr>
  </w:style>
  <w:style w:type="paragraph" w:customStyle="1" w:styleId="affffffff2">
    <w:name w:val="列项·"/>
    <w:basedOn w:val="afffff2"/>
    <w:pPr>
      <w:tabs>
        <w:tab w:val="left" w:pos="840"/>
      </w:tabs>
    </w:pPr>
  </w:style>
  <w:style w:type="paragraph" w:customStyle="1" w:styleId="affffffff3">
    <w:name w:val="目次、索引正文"/>
    <w:pPr>
      <w:spacing w:line="320" w:lineRule="exact"/>
      <w:jc w:val="both"/>
    </w:pPr>
    <w:rPr>
      <w:rFonts w:ascii="宋体" w:hAnsi="Times New Roman"/>
      <w:sz w:val="21"/>
    </w:rPr>
  </w:style>
  <w:style w:type="paragraph" w:customStyle="1" w:styleId="210">
    <w:name w:val="目录 21"/>
    <w:basedOn w:val="afff9"/>
    <w:next w:val="afff9"/>
    <w:autoRedefine/>
    <w:semiHidden/>
    <w:pPr>
      <w:adjustRightInd/>
      <w:spacing w:line="240" w:lineRule="auto"/>
      <w:jc w:val="left"/>
    </w:pPr>
    <w:rPr>
      <w:bCs/>
      <w:iCs/>
    </w:rPr>
  </w:style>
  <w:style w:type="paragraph" w:customStyle="1" w:styleId="31">
    <w:name w:val="目录 31"/>
    <w:basedOn w:val="afff9"/>
    <w:next w:val="afff9"/>
    <w:autoRedefine/>
    <w:semiHidden/>
    <w:pPr>
      <w:spacing w:line="240" w:lineRule="auto"/>
    </w:pPr>
    <w:rPr>
      <w:rFonts w:ascii="宋体" w:hAnsi="宋体"/>
      <w:iCs/>
    </w:rPr>
  </w:style>
  <w:style w:type="paragraph" w:customStyle="1" w:styleId="41">
    <w:name w:val="目录 41"/>
    <w:basedOn w:val="afff9"/>
    <w:next w:val="afff9"/>
    <w:autoRedefine/>
    <w:semiHidden/>
    <w:pPr>
      <w:adjustRightInd/>
      <w:spacing w:line="240" w:lineRule="auto"/>
      <w:jc w:val="left"/>
    </w:pPr>
  </w:style>
  <w:style w:type="paragraph" w:customStyle="1" w:styleId="51">
    <w:name w:val="目录 51"/>
    <w:basedOn w:val="afff9"/>
    <w:next w:val="afff9"/>
    <w:autoRedefine/>
    <w:semiHidden/>
    <w:pPr>
      <w:spacing w:line="240" w:lineRule="auto"/>
    </w:pPr>
    <w:rPr>
      <w:rFonts w:ascii="宋体" w:hAnsi="宋体"/>
    </w:rPr>
  </w:style>
  <w:style w:type="paragraph" w:customStyle="1" w:styleId="61">
    <w:name w:val="目录 61"/>
    <w:basedOn w:val="afff9"/>
    <w:next w:val="afff9"/>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4">
    <w:name w:val="其他标准称谓"/>
    <w:pPr>
      <w:spacing w:line="0" w:lineRule="atLeast"/>
      <w:jc w:val="distribute"/>
    </w:pPr>
    <w:rPr>
      <w:rFonts w:ascii="黑体" w:eastAsia="黑体" w:hAnsi="宋体"/>
      <w:sz w:val="52"/>
    </w:rPr>
  </w:style>
  <w:style w:type="paragraph" w:customStyle="1" w:styleId="affffffff5">
    <w:name w:val="其他发布部门"/>
    <w:basedOn w:val="afffffff"/>
    <w:pPr>
      <w:framePr w:wrap="around"/>
      <w:spacing w:line="0" w:lineRule="atLeast"/>
    </w:pPr>
    <w:rPr>
      <w:rFonts w:ascii="黑体" w:eastAsia="黑体"/>
      <w:b w:val="0"/>
    </w:rPr>
  </w:style>
  <w:style w:type="paragraph" w:customStyle="1" w:styleId="afff">
    <w:name w:val="前言标题"/>
    <w:next w:val="afff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pPr>
      <w:numPr>
        <w:ilvl w:val="4"/>
        <w:numId w:val="20"/>
      </w:numPr>
      <w:adjustRightInd/>
      <w:spacing w:line="240" w:lineRule="auto"/>
    </w:pPr>
    <w:rPr>
      <w:rFonts w:ascii="宋体" w:hAnsi="宋体"/>
      <w:szCs w:val="24"/>
    </w:rPr>
  </w:style>
  <w:style w:type="paragraph" w:customStyle="1" w:styleId="affffffff6">
    <w:name w:val="实施日期"/>
    <w:basedOn w:val="afffffff0"/>
    <w:pPr>
      <w:framePr w:hSpace="0" w:wrap="around" w:xAlign="right"/>
      <w:jc w:val="right"/>
    </w:pPr>
  </w:style>
  <w:style w:type="paragraph" w:customStyle="1" w:styleId="a3">
    <w:name w:val="四级无标题条"/>
    <w:basedOn w:val="afff9"/>
    <w:pPr>
      <w:numPr>
        <w:ilvl w:val="5"/>
        <w:numId w:val="20"/>
      </w:numPr>
      <w:adjustRightInd/>
      <w:spacing w:line="240" w:lineRule="auto"/>
    </w:pPr>
    <w:rPr>
      <w:rFonts w:ascii="宋体" w:hAnsi="宋体"/>
      <w:szCs w:val="24"/>
    </w:rPr>
  </w:style>
  <w:style w:type="paragraph" w:customStyle="1" w:styleId="affffffff7">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pPr>
      <w:jc w:val="both"/>
    </w:pPr>
    <w:rPr>
      <w:rFonts w:ascii="宋体" w:hAnsi="宋体"/>
      <w:sz w:val="21"/>
    </w:rPr>
  </w:style>
  <w:style w:type="paragraph" w:customStyle="1" w:styleId="a4">
    <w:name w:val="五级无标题条"/>
    <w:basedOn w:val="afff9"/>
    <w:pPr>
      <w:numPr>
        <w:ilvl w:val="6"/>
        <w:numId w:val="20"/>
      </w:numPr>
      <w:adjustRightInd/>
    </w:pPr>
    <w:rPr>
      <w:szCs w:val="24"/>
    </w:rPr>
  </w:style>
  <w:style w:type="paragraph" w:customStyle="1" w:styleId="a0">
    <w:name w:val="一级无标题条"/>
    <w:basedOn w:val="afff9"/>
    <w:pPr>
      <w:numPr>
        <w:ilvl w:val="2"/>
        <w:numId w:val="20"/>
      </w:numPr>
      <w:adjustRightInd/>
      <w:spacing w:before="10" w:after="10" w:line="240" w:lineRule="auto"/>
    </w:pPr>
    <w:rPr>
      <w:rFonts w:ascii="宋体" w:hAnsi="宋体"/>
      <w:szCs w:val="24"/>
    </w:rPr>
  </w:style>
  <w:style w:type="paragraph" w:customStyle="1" w:styleId="affffffff9">
    <w:name w:val="注:后续"/>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pPr>
      <w:ind w:leftChars="0" w:left="1406" w:firstLineChars="0" w:hanging="499"/>
    </w:pPr>
  </w:style>
  <w:style w:type="paragraph" w:customStyle="1" w:styleId="affffffffb">
    <w:name w:val="标准文件_一级无标题"/>
    <w:basedOn w:val="afff1"/>
    <w:qFormat/>
    <w:pPr>
      <w:spacing w:beforeLines="0" w:before="0" w:afterLines="0" w:after="0"/>
      <w:outlineLvl w:val="9"/>
    </w:pPr>
    <w:rPr>
      <w:rFonts w:ascii="宋体" w:eastAsia="宋体"/>
    </w:rPr>
  </w:style>
  <w:style w:type="paragraph" w:customStyle="1" w:styleId="affffffffc">
    <w:name w:val="标准文件_五级无标题"/>
    <w:basedOn w:val="afff5"/>
    <w:qFormat/>
    <w:pPr>
      <w:spacing w:beforeLines="0" w:before="0" w:afterLines="0" w:after="0"/>
      <w:outlineLvl w:val="9"/>
    </w:pPr>
    <w:rPr>
      <w:rFonts w:ascii="宋体" w:eastAsia="宋体"/>
    </w:rPr>
  </w:style>
  <w:style w:type="paragraph" w:customStyle="1" w:styleId="affffffffd">
    <w:name w:val="标准文件_三级无标题"/>
    <w:basedOn w:val="afff3"/>
    <w:qFormat/>
    <w:pPr>
      <w:spacing w:beforeLines="0" w:before="0" w:afterLines="0" w:after="0"/>
      <w:outlineLvl w:val="9"/>
    </w:pPr>
    <w:rPr>
      <w:rFonts w:ascii="宋体" w:eastAsia="宋体"/>
    </w:rPr>
  </w:style>
  <w:style w:type="paragraph" w:customStyle="1" w:styleId="affffffffe">
    <w:name w:val="标准文件_二级无标题"/>
    <w:basedOn w:val="afff2"/>
    <w:qFormat/>
    <w:pPr>
      <w:spacing w:beforeLines="0" w:before="0" w:afterLines="0" w:after="0"/>
      <w:outlineLvl w:val="9"/>
    </w:pPr>
    <w:rPr>
      <w:rFonts w:ascii="宋体" w:eastAsia="宋体"/>
    </w:rPr>
  </w:style>
  <w:style w:type="paragraph" w:customStyle="1" w:styleId="afffffffff">
    <w:name w:val="标准_四级无标题"/>
    <w:basedOn w:val="afff4"/>
    <w:next w:val="afffff2"/>
    <w:qFormat/>
    <w:rPr>
      <w:rFonts w:eastAsia="宋体"/>
    </w:rPr>
  </w:style>
  <w:style w:type="paragraph" w:customStyle="1" w:styleId="afffffffff0">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2"/>
    <w:pPr>
      <w:numPr>
        <w:numId w:val="23"/>
      </w:numPr>
      <w:ind w:firstLineChars="0" w:firstLine="0"/>
    </w:pPr>
    <w:rPr>
      <w:rFonts w:ascii="Times New Roman" w:cs="Arial"/>
      <w:szCs w:val="28"/>
    </w:rPr>
  </w:style>
  <w:style w:type="paragraph" w:customStyle="1" w:styleId="ae">
    <w:name w:val="标准文件_小写罗马数字编号列项"/>
    <w:basedOn w:val="afffff2"/>
    <w:pPr>
      <w:numPr>
        <w:numId w:val="24"/>
      </w:numPr>
      <w:ind w:firstLineChars="0" w:firstLine="0"/>
    </w:pPr>
    <w:rPr>
      <w:rFonts w:cs="Arial"/>
      <w:szCs w:val="28"/>
    </w:rPr>
  </w:style>
  <w:style w:type="paragraph" w:customStyle="1" w:styleId="afffffffff1">
    <w:name w:val="标准文件_附录标题"/>
    <w:basedOn w:val="aff7"/>
    <w:qFormat/>
    <w:pPr>
      <w:numPr>
        <w:numId w:val="0"/>
      </w:numPr>
      <w:spacing w:after="280"/>
      <w:outlineLvl w:val="9"/>
    </w:pPr>
  </w:style>
  <w:style w:type="paragraph" w:customStyle="1" w:styleId="afffffffff2">
    <w:name w:val="标准文件_二级项"/>
    <w:rPr>
      <w:rFonts w:ascii="宋体" w:hAnsi="Times New Roman"/>
      <w:sz w:val="21"/>
    </w:rPr>
  </w:style>
  <w:style w:type="paragraph" w:customStyle="1" w:styleId="af5">
    <w:name w:val="标准文件_三级项"/>
    <w:basedOn w:val="afff9"/>
    <w:pPr>
      <w:numPr>
        <w:ilvl w:val="2"/>
        <w:numId w:val="21"/>
      </w:numPr>
      <w:spacing w:line="-300" w:lineRule="auto"/>
    </w:pPr>
    <w:rPr>
      <w:rFonts w:ascii="Times New Roman" w:hAnsi="Times New Roman"/>
    </w:rPr>
  </w:style>
  <w:style w:type="paragraph" w:customStyle="1" w:styleId="affe">
    <w:name w:val="图表脚注说明"/>
    <w:basedOn w:val="afff9"/>
    <w:next w:val="afffff2"/>
    <w:pPr>
      <w:numPr>
        <w:numId w:val="25"/>
      </w:numPr>
      <w:adjustRightInd/>
      <w:spacing w:line="240" w:lineRule="auto"/>
    </w:pPr>
    <w:rPr>
      <w:rFonts w:ascii="宋体" w:hAnsi="Times New Roman"/>
      <w:sz w:val="18"/>
      <w:szCs w:val="18"/>
    </w:rPr>
  </w:style>
  <w:style w:type="paragraph" w:customStyle="1" w:styleId="af7">
    <w:name w:val="标准文件_字母编号列项（一级）"/>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6">
    <w:name w:val="标准文件_注："/>
    <w:next w:val="afffff2"/>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c">
    <w:name w:val="标准文件_示例×："/>
    <w:basedOn w:val="afff9"/>
    <w:next w:val="afffffffff7"/>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2"/>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a"/>
    <w:uiPriority w:val="99"/>
    <w:semiHidden/>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a"/>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pPr>
      <w:framePr w:w="3997" w:h="471" w:hRule="exact" w:hSpace="0" w:vSpace="181" w:wrap="around" w:vAnchor="page" w:hAnchor="page" w:x="1419" w:y="14097"/>
    </w:pPr>
  </w:style>
  <w:style w:type="paragraph" w:customStyle="1" w:styleId="afffffffffe">
    <w:name w:val="其他实施日期"/>
    <w:basedOn w:val="affffffff6"/>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9"/>
    <w:pPr>
      <w:spacing w:beforeLines="0" w:before="0" w:afterLines="0" w:after="0" w:line="276" w:lineRule="auto"/>
      <w:outlineLvl w:val="9"/>
    </w:pPr>
    <w:rPr>
      <w:rFonts w:ascii="宋体" w:eastAsia="宋体"/>
    </w:rPr>
  </w:style>
  <w:style w:type="paragraph" w:customStyle="1" w:styleId="affffffffff7">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6">
    <w:name w:val="发布"/>
    <w:basedOn w:val="afffa"/>
    <w:rPr>
      <w:rFonts w:ascii="黑体" w:eastAsia="黑体"/>
      <w:spacing w:val="85"/>
      <w:w w:val="100"/>
      <w:position w:val="3"/>
      <w:sz w:val="28"/>
      <w:szCs w:val="28"/>
    </w:rPr>
  </w:style>
  <w:style w:type="paragraph" w:customStyle="1" w:styleId="afffffffffff7">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rPr>
      <w:rFonts w:ascii="宋体" w:hAnsi="Times New Roman"/>
      <w:sz w:val="21"/>
    </w:rPr>
  </w:style>
  <w:style w:type="paragraph" w:customStyle="1" w:styleId="aff3">
    <w:name w:val="附录表标号"/>
    <w:basedOn w:val="afff9"/>
    <w:next w:val="afffffffffff7"/>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4">
    <w:name w:val="附录表标题"/>
    <w:basedOn w:val="afff9"/>
    <w:next w:val="afffffffffff7"/>
    <w:pPr>
      <w:numPr>
        <w:ilvl w:val="1"/>
        <w:numId w:val="32"/>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2">
    <w:name w:val="附录图标号"/>
    <w:basedOn w:val="afff9"/>
    <w:pPr>
      <w:keepNext/>
      <w:pageBreakBefore/>
      <w:widowControl/>
      <w:numPr>
        <w:numId w:val="33"/>
      </w:numPr>
      <w:adjustRightInd/>
      <w:spacing w:line="14" w:lineRule="exact"/>
      <w:ind w:left="0" w:firstLine="363"/>
      <w:jc w:val="center"/>
      <w:outlineLvl w:val="0"/>
    </w:pPr>
    <w:rPr>
      <w:rFonts w:ascii="Times New Roman" w:hAnsi="Times New Roman"/>
      <w:color w:val="FFFFFF"/>
      <w:szCs w:val="24"/>
    </w:rPr>
  </w:style>
  <w:style w:type="paragraph" w:customStyle="1" w:styleId="af3">
    <w:name w:val="附录图标题"/>
    <w:basedOn w:val="afff9"/>
    <w:next w:val="afffffffffff7"/>
    <w:pPr>
      <w:numPr>
        <w:ilvl w:val="1"/>
        <w:numId w:val="33"/>
      </w:numPr>
      <w:tabs>
        <w:tab w:val="left" w:pos="363"/>
      </w:tabs>
      <w:adjustRightInd/>
      <w:spacing w:beforeLines="50" w:afterLines="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9CBF22F2BD349D3BAACBFB8A419099B"/>
        <w:category>
          <w:name w:val="常规"/>
          <w:gallery w:val="placeholder"/>
        </w:category>
        <w:types>
          <w:type w:val="bbPlcHdr"/>
        </w:types>
        <w:behaviors>
          <w:behavior w:val="content"/>
        </w:behaviors>
        <w:guid w:val="{0BADF196-3F9B-4E27-8CE3-F1A91F0FAEFE}"/>
      </w:docPartPr>
      <w:docPartBody>
        <w:p w:rsidR="00E67EC3" w:rsidRDefault="00E67EC3">
          <w:pPr>
            <w:pStyle w:val="39CBF22F2BD349D3BAACBFB8A419099B"/>
          </w:pPr>
          <w:r>
            <w:rPr>
              <w:rStyle w:val="a3"/>
              <w:rFonts w:hint="eastAsia"/>
            </w:rPr>
            <w:t>单击或点击此处输入文字。</w:t>
          </w:r>
        </w:p>
      </w:docPartBody>
    </w:docPart>
    <w:docPart>
      <w:docPartPr>
        <w:name w:val="A40F7CD6071D415D8AB71282219DA6A7"/>
        <w:category>
          <w:name w:val="常规"/>
          <w:gallery w:val="placeholder"/>
        </w:category>
        <w:types>
          <w:type w:val="bbPlcHdr"/>
        </w:types>
        <w:behaviors>
          <w:behavior w:val="content"/>
        </w:behaviors>
        <w:guid w:val="{1281F45A-61F8-47F7-BC64-D0F67E081D8A}"/>
      </w:docPartPr>
      <w:docPartBody>
        <w:p w:rsidR="00E67EC3" w:rsidRDefault="00E67EC3">
          <w:pPr>
            <w:pStyle w:val="A40F7CD6071D415D8AB71282219DA6A7"/>
          </w:pPr>
          <w:r>
            <w:rPr>
              <w:rStyle w:val="a3"/>
              <w:rFonts w:hint="eastAsia"/>
            </w:rPr>
            <w:t>选择一项。</w:t>
          </w:r>
        </w:p>
      </w:docPartBody>
    </w:docPart>
    <w:docPart>
      <w:docPartPr>
        <w:name w:val="C46BB0E1D72341D189CFF19D4B41110E"/>
        <w:category>
          <w:name w:val="常规"/>
          <w:gallery w:val="placeholder"/>
        </w:category>
        <w:types>
          <w:type w:val="bbPlcHdr"/>
        </w:types>
        <w:behaviors>
          <w:behavior w:val="content"/>
        </w:behaviors>
        <w:guid w:val="{E7E5620C-66A2-41D6-B7F6-94B0431254A8}"/>
      </w:docPartPr>
      <w:docPartBody>
        <w:p w:rsidR="00E67EC3" w:rsidRDefault="00E67EC3">
          <w:pPr>
            <w:pStyle w:val="C46BB0E1D72341D189CFF19D4B41110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6B1"/>
    <w:rsid w:val="000246B1"/>
    <w:rsid w:val="00184CE3"/>
    <w:rsid w:val="003513F6"/>
    <w:rsid w:val="00624780"/>
    <w:rsid w:val="00830F85"/>
    <w:rsid w:val="00AB71F6"/>
    <w:rsid w:val="00AE1A20"/>
    <w:rsid w:val="00B36F7E"/>
    <w:rsid w:val="00C40A73"/>
    <w:rsid w:val="00D23DD0"/>
    <w:rsid w:val="00D4400F"/>
    <w:rsid w:val="00D727CC"/>
    <w:rsid w:val="00DE563F"/>
    <w:rsid w:val="00E67EC3"/>
    <w:rsid w:val="00EA18A0"/>
    <w:rsid w:val="00F44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9CBF22F2BD349D3BAACBFB8A419099B">
    <w:name w:val="39CBF22F2BD349D3BAACBFB8A419099B"/>
    <w:pPr>
      <w:widowControl w:val="0"/>
      <w:jc w:val="both"/>
    </w:pPr>
    <w:rPr>
      <w:kern w:val="2"/>
      <w:sz w:val="21"/>
      <w:szCs w:val="22"/>
    </w:rPr>
  </w:style>
  <w:style w:type="paragraph" w:customStyle="1" w:styleId="A40F7CD6071D415D8AB71282219DA6A7">
    <w:name w:val="A40F7CD6071D415D8AB71282219DA6A7"/>
    <w:pPr>
      <w:widowControl w:val="0"/>
      <w:jc w:val="both"/>
    </w:pPr>
    <w:rPr>
      <w:kern w:val="2"/>
      <w:sz w:val="21"/>
      <w:szCs w:val="22"/>
    </w:rPr>
  </w:style>
  <w:style w:type="paragraph" w:customStyle="1" w:styleId="C46BB0E1D72341D189CFF19D4B41110E">
    <w:name w:val="C46BB0E1D72341D189CFF19D4B41110E"/>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9CBF22F2BD349D3BAACBFB8A419099B">
    <w:name w:val="39CBF22F2BD349D3BAACBFB8A419099B"/>
    <w:pPr>
      <w:widowControl w:val="0"/>
      <w:jc w:val="both"/>
    </w:pPr>
    <w:rPr>
      <w:kern w:val="2"/>
      <w:sz w:val="21"/>
      <w:szCs w:val="22"/>
    </w:rPr>
  </w:style>
  <w:style w:type="paragraph" w:customStyle="1" w:styleId="A40F7CD6071D415D8AB71282219DA6A7">
    <w:name w:val="A40F7CD6071D415D8AB71282219DA6A7"/>
    <w:pPr>
      <w:widowControl w:val="0"/>
      <w:jc w:val="both"/>
    </w:pPr>
    <w:rPr>
      <w:kern w:val="2"/>
      <w:sz w:val="21"/>
      <w:szCs w:val="22"/>
    </w:rPr>
  </w:style>
  <w:style w:type="paragraph" w:customStyle="1" w:styleId="C46BB0E1D72341D189CFF19D4B41110E">
    <w:name w:val="C46BB0E1D72341D189CFF19D4B41110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AA9DB-2627-46CF-8928-5E047EF7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8</Pages>
  <Words>492</Words>
  <Characters>2806</Characters>
  <Application>Microsoft Office Word</Application>
  <DocSecurity>0</DocSecurity>
  <Lines>23</Lines>
  <Paragraphs>6</Paragraphs>
  <ScaleCrop>false</ScaleCrop>
  <Company>PCMI</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User</dc:creator>
  <dc:description>&lt;config cover="true" show_menu="true" version="1.0.0" doctype="SDKXY"&gt;_x000d_
&lt;/config&gt;</dc:description>
  <cp:lastModifiedBy>xbany</cp:lastModifiedBy>
  <cp:revision>4</cp:revision>
  <cp:lastPrinted>2024-04-27T05:03:00Z</cp:lastPrinted>
  <dcterms:created xsi:type="dcterms:W3CDTF">2024-08-02T07:01:00Z</dcterms:created>
  <dcterms:modified xsi:type="dcterms:W3CDTF">2024-08-02T08:06:00Z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A7B280FB57D74AC191D80B9CD6F64A2F_12</vt:lpwstr>
  </property>
</Properties>
</file>